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179B" w14:textId="79A1BD5C" w:rsidR="005441AA" w:rsidRPr="00CF4F86" w:rsidRDefault="00A5244D" w:rsidP="00A5244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Invitation</w:t>
      </w:r>
      <w:r w:rsidR="00CF0A01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to </w:t>
      </w:r>
      <w:r w:rsidR="00CF0A01">
        <w:rPr>
          <w:rFonts w:ascii="Calibri" w:eastAsia="Calibri" w:hAnsi="Calibri" w:cs="Calibri"/>
          <w:b/>
          <w:sz w:val="28"/>
          <w:szCs w:val="28"/>
        </w:rPr>
        <w:t xml:space="preserve">the </w:t>
      </w:r>
      <w:r w:rsidR="00D9055E">
        <w:rPr>
          <w:rFonts w:ascii="Calibri" w:eastAsia="Calibri" w:hAnsi="Calibri" w:cs="Calibri"/>
          <w:b/>
          <w:sz w:val="28"/>
          <w:szCs w:val="28"/>
        </w:rPr>
        <w:t xml:space="preserve">Southeast Regional </w:t>
      </w:r>
      <w:r w:rsidR="00C95645">
        <w:rPr>
          <w:rFonts w:ascii="Calibri" w:eastAsia="Calibri" w:hAnsi="Calibri" w:cs="Calibri"/>
          <w:b/>
          <w:sz w:val="28"/>
          <w:szCs w:val="28"/>
        </w:rPr>
        <w:t>L</w:t>
      </w:r>
      <w:r w:rsidR="00CF0A01">
        <w:rPr>
          <w:rFonts w:ascii="Calibri" w:eastAsia="Calibri" w:hAnsi="Calibri" w:cs="Calibri"/>
          <w:b/>
          <w:sz w:val="28"/>
          <w:szCs w:val="28"/>
        </w:rPr>
        <w:t>ocal Infrastructure Hub (LIH)</w:t>
      </w:r>
    </w:p>
    <w:p w14:paraId="411CD88C" w14:textId="77777777" w:rsidR="005441AA" w:rsidRPr="007E7329" w:rsidRDefault="005441AA" w:rsidP="00E62AC4">
      <w:pPr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0AAC4176" w14:textId="0C0F4221" w:rsidR="005441AA" w:rsidRDefault="00E42539" w:rsidP="00E62AC4">
      <w:pPr>
        <w:jc w:val="both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>C</w:t>
      </w:r>
      <w:r w:rsidR="00172307">
        <w:rPr>
          <w:rFonts w:ascii="Calibri" w:eastAsia="Calibri" w:hAnsi="Calibri" w:cs="Calibri"/>
          <w:b/>
          <w:color w:val="1F497D"/>
          <w:sz w:val="24"/>
          <w:szCs w:val="24"/>
        </w:rPr>
        <w:t xml:space="preserve">ontents. </w:t>
      </w:r>
      <w:r w:rsidR="00172307">
        <w:rPr>
          <w:rFonts w:ascii="Calibri" w:eastAsia="Calibri" w:hAnsi="Calibri" w:cs="Calibri"/>
          <w:color w:val="000000"/>
        </w:rPr>
        <w:t>This document contains:</w:t>
      </w:r>
      <w:r w:rsidR="00172307">
        <w:rPr>
          <w:rFonts w:ascii="Calibri" w:eastAsia="Calibri" w:hAnsi="Calibri" w:cs="Calibri"/>
          <w:b/>
          <w:color w:val="1F497D"/>
          <w:sz w:val="24"/>
          <w:szCs w:val="24"/>
        </w:rPr>
        <w:tab/>
      </w:r>
      <w:r w:rsidR="00172307">
        <w:rPr>
          <w:rFonts w:ascii="Calibri" w:eastAsia="Calibri" w:hAnsi="Calibri" w:cs="Calibri"/>
          <w:b/>
          <w:color w:val="1F497D"/>
          <w:sz w:val="24"/>
          <w:szCs w:val="24"/>
        </w:rPr>
        <w:tab/>
      </w:r>
      <w:r w:rsidR="00172307">
        <w:rPr>
          <w:rFonts w:ascii="Calibri" w:eastAsia="Calibri" w:hAnsi="Calibri" w:cs="Calibri"/>
          <w:b/>
          <w:color w:val="1F497D"/>
          <w:sz w:val="24"/>
          <w:szCs w:val="24"/>
        </w:rPr>
        <w:tab/>
      </w:r>
      <w:r w:rsidR="00172307">
        <w:rPr>
          <w:rFonts w:ascii="Calibri" w:eastAsia="Calibri" w:hAnsi="Calibri" w:cs="Calibri"/>
          <w:b/>
          <w:color w:val="1F497D"/>
          <w:sz w:val="24"/>
          <w:szCs w:val="24"/>
        </w:rPr>
        <w:tab/>
      </w:r>
    </w:p>
    <w:p w14:paraId="0D58141A" w14:textId="77777777" w:rsidR="005441AA" w:rsidRPr="00D9055E" w:rsidRDefault="00172307" w:rsidP="00E6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37630">
        <w:rPr>
          <w:rFonts w:ascii="Calibri" w:eastAsia="Calibri" w:hAnsi="Calibri" w:cs="Calibri"/>
          <w:color w:val="000000"/>
        </w:rPr>
        <w:t>Timeline</w:t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ab/>
        <w:t>page 1</w:t>
      </w:r>
    </w:p>
    <w:p w14:paraId="72AC4390" w14:textId="19234C9E" w:rsidR="00D9055E" w:rsidRPr="00137630" w:rsidRDefault="00D9055E" w:rsidP="00E6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Opportunity overview</w:t>
      </w:r>
      <w:r w:rsidRPr="00D9055E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137630">
        <w:rPr>
          <w:rFonts w:ascii="Calibri" w:eastAsia="Calibri" w:hAnsi="Calibri" w:cs="Calibri"/>
          <w:color w:val="000000"/>
        </w:rPr>
        <w:t>page 1</w:t>
      </w:r>
    </w:p>
    <w:p w14:paraId="0707E0D2" w14:textId="56C72F3A" w:rsidR="005441AA" w:rsidRDefault="00D107F5" w:rsidP="00E6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Assistance</w:t>
      </w:r>
      <w:r w:rsidR="009224CA">
        <w:rPr>
          <w:rFonts w:ascii="Calibri" w:eastAsia="Calibri" w:hAnsi="Calibri" w:cs="Calibri"/>
          <w:color w:val="000000"/>
        </w:rPr>
        <w:t xml:space="preserve"> options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  <w:t xml:space="preserve">page </w:t>
      </w:r>
      <w:r w:rsidR="00D9055E">
        <w:rPr>
          <w:rFonts w:ascii="Calibri" w:eastAsia="Calibri" w:hAnsi="Calibri" w:cs="Calibri"/>
          <w:color w:val="000000"/>
        </w:rPr>
        <w:t>2</w:t>
      </w:r>
    </w:p>
    <w:p w14:paraId="7F7CC07B" w14:textId="44D3D67E" w:rsidR="005441AA" w:rsidRDefault="00D107F5" w:rsidP="00E6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Applicant e</w:t>
      </w:r>
      <w:r w:rsidR="00172307" w:rsidRPr="00D9038C">
        <w:rPr>
          <w:rFonts w:ascii="Calibri" w:eastAsia="Calibri" w:hAnsi="Calibri" w:cs="Calibri"/>
          <w:color w:val="000000"/>
        </w:rPr>
        <w:t>ligibility</w:t>
      </w:r>
      <w:r w:rsidR="00AE0D6E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</w:r>
      <w:r w:rsidR="00172307">
        <w:rPr>
          <w:rFonts w:ascii="Calibri" w:eastAsia="Calibri" w:hAnsi="Calibri" w:cs="Calibri"/>
          <w:color w:val="000000"/>
        </w:rPr>
        <w:tab/>
        <w:t>page 2</w:t>
      </w:r>
    </w:p>
    <w:p w14:paraId="7D7AABDD" w14:textId="5996248F" w:rsidR="007F152C" w:rsidRPr="0027768F" w:rsidRDefault="007F152C" w:rsidP="00E62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Appendix 1. </w:t>
      </w:r>
      <w:r w:rsidR="00C91DDB">
        <w:rPr>
          <w:rFonts w:ascii="Calibri" w:eastAsia="Calibri" w:hAnsi="Calibri" w:cs="Calibri"/>
          <w:color w:val="000000"/>
          <w:lang w:val="en-US"/>
        </w:rPr>
        <w:t>General guidance</w:t>
      </w:r>
      <w:r w:rsidR="00C91DDB">
        <w:rPr>
          <w:rFonts w:ascii="Calibri" w:eastAsia="Calibri" w:hAnsi="Calibri" w:cs="Calibri"/>
          <w:color w:val="000000"/>
          <w:lang w:val="en-US"/>
        </w:rPr>
        <w:tab/>
      </w:r>
      <w:r w:rsidR="00C91DDB">
        <w:rPr>
          <w:rFonts w:ascii="Calibri" w:eastAsia="Calibri" w:hAnsi="Calibri" w:cs="Calibri"/>
          <w:color w:val="000000"/>
          <w:lang w:val="en-US"/>
        </w:rPr>
        <w:tab/>
      </w:r>
      <w:r w:rsidR="00C91DDB">
        <w:rPr>
          <w:rFonts w:ascii="Calibri" w:eastAsia="Calibri" w:hAnsi="Calibri" w:cs="Calibri"/>
          <w:color w:val="000000"/>
          <w:lang w:val="en-US"/>
        </w:rPr>
        <w:tab/>
      </w:r>
      <w:r w:rsidR="00D14545" w:rsidRPr="00D14545">
        <w:rPr>
          <w:rFonts w:ascii="Calibri" w:eastAsia="Calibri" w:hAnsi="Calibri" w:cs="Calibri"/>
          <w:color w:val="000000"/>
        </w:rPr>
        <w:t xml:space="preserve"> </w:t>
      </w:r>
      <w:r w:rsidR="00D14545">
        <w:rPr>
          <w:rFonts w:ascii="Calibri" w:eastAsia="Calibri" w:hAnsi="Calibri" w:cs="Calibri"/>
          <w:color w:val="000000"/>
        </w:rPr>
        <w:tab/>
      </w:r>
      <w:r w:rsidR="00D14545">
        <w:rPr>
          <w:rFonts w:ascii="Calibri" w:eastAsia="Calibri" w:hAnsi="Calibri" w:cs="Calibri"/>
          <w:color w:val="000000"/>
        </w:rPr>
        <w:tab/>
      </w:r>
      <w:r w:rsidR="00D14545">
        <w:rPr>
          <w:rFonts w:ascii="Calibri" w:eastAsia="Calibri" w:hAnsi="Calibri" w:cs="Calibri"/>
          <w:color w:val="000000"/>
        </w:rPr>
        <w:tab/>
      </w:r>
      <w:r w:rsidR="00D14545">
        <w:rPr>
          <w:rFonts w:ascii="Calibri" w:eastAsia="Calibri" w:hAnsi="Calibri" w:cs="Calibri"/>
          <w:color w:val="000000"/>
        </w:rPr>
        <w:tab/>
      </w:r>
      <w:r w:rsidR="00D14545">
        <w:rPr>
          <w:rFonts w:ascii="Calibri" w:eastAsia="Calibri" w:hAnsi="Calibri" w:cs="Calibri"/>
          <w:color w:val="000000"/>
        </w:rPr>
        <w:tab/>
        <w:t>page 3</w:t>
      </w:r>
    </w:p>
    <w:p w14:paraId="1E99824F" w14:textId="77777777" w:rsidR="00B514D6" w:rsidRPr="00B514D6" w:rsidRDefault="00B514D6" w:rsidP="00E62AC4">
      <w:pPr>
        <w:jc w:val="both"/>
        <w:rPr>
          <w:rFonts w:ascii="Calibri" w:eastAsia="Calibri" w:hAnsi="Calibri" w:cs="Calibri"/>
          <w:b/>
          <w:color w:val="1F497D"/>
          <w:sz w:val="10"/>
          <w:szCs w:val="10"/>
        </w:rPr>
      </w:pPr>
    </w:p>
    <w:p w14:paraId="2F1887C9" w14:textId="50D66DBD" w:rsidR="005441AA" w:rsidRDefault="00172307" w:rsidP="00E62AC4">
      <w:pPr>
        <w:jc w:val="both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Timeline. </w:t>
      </w:r>
      <w:r>
        <w:rPr>
          <w:rFonts w:ascii="Calibri" w:eastAsia="Calibri" w:hAnsi="Calibri" w:cs="Calibri"/>
        </w:rPr>
        <w:t xml:space="preserve">Table 1 summarizes the </w:t>
      </w:r>
      <w:r w:rsidR="00717622">
        <w:rPr>
          <w:rFonts w:ascii="Calibri" w:eastAsia="Calibri" w:hAnsi="Calibri" w:cs="Calibri"/>
        </w:rPr>
        <w:t>application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process by due date.</w:t>
      </w:r>
    </w:p>
    <w:p w14:paraId="5B1DE343" w14:textId="77777777" w:rsidR="005441AA" w:rsidRPr="00805C40" w:rsidRDefault="005441AA" w:rsidP="00E62AC4">
      <w:pPr>
        <w:tabs>
          <w:tab w:val="right" w:pos="9360"/>
        </w:tabs>
        <w:jc w:val="both"/>
        <w:rPr>
          <w:rFonts w:ascii="Calibri" w:eastAsia="Calibri" w:hAnsi="Calibri" w:cs="Calibri"/>
        </w:rPr>
      </w:pPr>
    </w:p>
    <w:p w14:paraId="24A478DA" w14:textId="6DAAF803" w:rsidR="005441AA" w:rsidRDefault="3A636C4A" w:rsidP="0034475C">
      <w:pPr>
        <w:spacing w:line="240" w:lineRule="auto"/>
        <w:jc w:val="center"/>
        <w:rPr>
          <w:rFonts w:ascii="Calibri" w:eastAsia="Calibri" w:hAnsi="Calibri" w:cs="Calibri"/>
          <w:b/>
          <w:bCs/>
          <w:color w:val="1F497D"/>
        </w:rPr>
      </w:pPr>
      <w:r w:rsidRPr="3A636C4A">
        <w:rPr>
          <w:rFonts w:ascii="Calibri" w:eastAsia="Calibri" w:hAnsi="Calibri" w:cs="Calibri"/>
          <w:b/>
          <w:bCs/>
        </w:rPr>
        <w:t xml:space="preserve">Table 1. </w:t>
      </w:r>
      <w:r w:rsidR="00517DED">
        <w:rPr>
          <w:rFonts w:ascii="Calibri" w:eastAsia="Calibri" w:hAnsi="Calibri" w:cs="Calibri"/>
          <w:b/>
          <w:bCs/>
        </w:rPr>
        <w:t>Southeast Regional LIH Applicant</w:t>
      </w:r>
      <w:r w:rsidRPr="3A636C4A">
        <w:rPr>
          <w:rFonts w:ascii="Calibri" w:eastAsia="Calibri" w:hAnsi="Calibri" w:cs="Calibri"/>
          <w:b/>
          <w:bCs/>
        </w:rPr>
        <w:t xml:space="preserve"> Process and Timeline.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385"/>
      </w:tblGrid>
      <w:tr w:rsidR="005441AA" w:rsidRPr="00215223" w14:paraId="5D9503CB" w14:textId="77777777" w:rsidTr="00517DED">
        <w:tc>
          <w:tcPr>
            <w:tcW w:w="2965" w:type="dxa"/>
            <w:shd w:val="clear" w:color="auto" w:fill="1F497D" w:themeFill="text2"/>
            <w:vAlign w:val="center"/>
          </w:tcPr>
          <w:p w14:paraId="54BD122B" w14:textId="77777777" w:rsidR="005441AA" w:rsidRPr="00215223" w:rsidRDefault="00172307" w:rsidP="00E62AC4">
            <w:pPr>
              <w:jc w:val="both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15223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Action</w:t>
            </w:r>
          </w:p>
        </w:tc>
        <w:tc>
          <w:tcPr>
            <w:tcW w:w="6385" w:type="dxa"/>
            <w:shd w:val="clear" w:color="auto" w:fill="1F497D" w:themeFill="text2"/>
            <w:vAlign w:val="center"/>
          </w:tcPr>
          <w:p w14:paraId="746EE6B1" w14:textId="77777777" w:rsidR="005441AA" w:rsidRPr="00215223" w:rsidRDefault="00172307" w:rsidP="00E62AC4">
            <w:pPr>
              <w:jc w:val="both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15223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170BA3" w:rsidRPr="00215223" w14:paraId="5EB14DA1" w14:textId="77777777" w:rsidTr="00517DED">
        <w:tc>
          <w:tcPr>
            <w:tcW w:w="2965" w:type="dxa"/>
            <w:tcBorders>
              <w:bottom w:val="single" w:sz="4" w:space="0" w:color="000000" w:themeColor="text1"/>
            </w:tcBorders>
            <w:vAlign w:val="center"/>
          </w:tcPr>
          <w:p w14:paraId="545B4EE7" w14:textId="0ABA0B40" w:rsidR="00170BA3" w:rsidRPr="00080761" w:rsidRDefault="004275C5" w:rsidP="00E62AC4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July </w:t>
            </w:r>
            <w:r w:rsidR="0034475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10</w:t>
            </w:r>
            <w:r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, 2023</w:t>
            </w:r>
          </w:p>
        </w:tc>
        <w:tc>
          <w:tcPr>
            <w:tcW w:w="6385" w:type="dxa"/>
            <w:tcBorders>
              <w:bottom w:val="single" w:sz="4" w:space="0" w:color="000000" w:themeColor="text1"/>
            </w:tcBorders>
            <w:vAlign w:val="center"/>
          </w:tcPr>
          <w:p w14:paraId="4DEED6BF" w14:textId="0C001739" w:rsidR="00170BA3" w:rsidRPr="00215223" w:rsidRDefault="00A5244D" w:rsidP="00E62AC4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Invitation </w:t>
            </w:r>
            <w:r w:rsidR="00215223" w:rsidRPr="00215223">
              <w:rPr>
                <w:rFonts w:asciiTheme="majorHAnsi" w:eastAsia="Calibri" w:hAnsiTheme="majorHAnsi" w:cstheme="majorHAnsi"/>
                <w:sz w:val="20"/>
                <w:szCs w:val="20"/>
              </w:rPr>
              <w:t>release</w:t>
            </w:r>
          </w:p>
        </w:tc>
      </w:tr>
      <w:tr w:rsidR="005441AA" w:rsidRPr="00215223" w14:paraId="5226B4CB" w14:textId="77777777" w:rsidTr="00517DED">
        <w:tc>
          <w:tcPr>
            <w:tcW w:w="2965" w:type="dxa"/>
            <w:shd w:val="clear" w:color="auto" w:fill="DBEEF3"/>
            <w:vAlign w:val="center"/>
          </w:tcPr>
          <w:p w14:paraId="7F1C9E60" w14:textId="33D8175F" w:rsidR="005441AA" w:rsidRPr="00080761" w:rsidRDefault="004275C5" w:rsidP="00E62AC4">
            <w:pPr>
              <w:jc w:val="both"/>
              <w:rPr>
                <w:rFonts w:asciiTheme="majorHAnsi" w:eastAsia="Calibri" w:hAnsiTheme="majorHAnsi" w:cstheme="majorHAnsi"/>
                <w:b/>
                <w:color w:val="00B050"/>
                <w:sz w:val="20"/>
                <w:szCs w:val="20"/>
                <w:u w:val="single"/>
              </w:rPr>
            </w:pPr>
            <w:r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July </w:t>
            </w:r>
            <w:r w:rsidR="0034475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10</w:t>
            </w:r>
            <w:r w:rsidR="00215223"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, 2023 – </w:t>
            </w:r>
            <w:r w:rsidR="00092F73"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Mid</w:t>
            </w:r>
            <w:r w:rsidR="00215223"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2024</w:t>
            </w:r>
            <w:r w:rsidR="00092F73"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or SSDN</w:t>
            </w:r>
            <w:r w:rsidR="0034475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LIH </w:t>
            </w:r>
            <w:r w:rsidR="00092F73" w:rsidRPr="000807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budget allocated in full</w:t>
            </w:r>
          </w:p>
        </w:tc>
        <w:tc>
          <w:tcPr>
            <w:tcW w:w="6385" w:type="dxa"/>
            <w:shd w:val="clear" w:color="auto" w:fill="DBEEF3"/>
            <w:vAlign w:val="center"/>
          </w:tcPr>
          <w:p w14:paraId="07F4B740" w14:textId="5A3B4874" w:rsidR="005441AA" w:rsidRPr="00215223" w:rsidRDefault="00250D85" w:rsidP="00E62AC4">
            <w:pPr>
              <w:jc w:val="both"/>
              <w:rPr>
                <w:rFonts w:asciiTheme="majorHAnsi" w:eastAsia="Calibri" w:hAnsiTheme="majorHAnsi" w:cstheme="majorHAnsi"/>
                <w:color w:val="00B05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  <w:t>Applications</w:t>
            </w:r>
            <w:r w:rsidR="00215223" w:rsidRPr="00215223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will be reviewed as received, until the cutoff date and / or SSDN’s LIH budget is fully allocated</w:t>
            </w:r>
          </w:p>
        </w:tc>
      </w:tr>
      <w:tr w:rsidR="005441AA" w:rsidRPr="00215223" w14:paraId="02579A69" w14:textId="77777777" w:rsidTr="00517DED">
        <w:tc>
          <w:tcPr>
            <w:tcW w:w="2965" w:type="dxa"/>
            <w:vAlign w:val="center"/>
          </w:tcPr>
          <w:p w14:paraId="31F29F79" w14:textId="00ABC341" w:rsidR="005441AA" w:rsidRPr="00215223" w:rsidRDefault="00215223" w:rsidP="00E62AC4">
            <w:pPr>
              <w:pStyle w:val="NormalWeb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275C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Within 14 days of </w:t>
            </w:r>
            <w:r w:rsidR="004275C5" w:rsidRPr="004275C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</w:t>
            </w:r>
            <w:r w:rsidRPr="004275C5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ubmission</w:t>
            </w:r>
          </w:p>
        </w:tc>
        <w:tc>
          <w:tcPr>
            <w:tcW w:w="6385" w:type="dxa"/>
            <w:vAlign w:val="center"/>
          </w:tcPr>
          <w:p w14:paraId="43DCA2A0" w14:textId="2CB93CEE" w:rsidR="005441AA" w:rsidRPr="00215223" w:rsidRDefault="00215223" w:rsidP="00E62AC4">
            <w:pPr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215223">
              <w:rPr>
                <w:rFonts w:asciiTheme="majorHAnsi" w:eastAsia="Calibri" w:hAnsiTheme="majorHAnsi" w:cstheme="majorHAnsi"/>
                <w:sz w:val="20"/>
                <w:szCs w:val="20"/>
              </w:rPr>
              <w:t>A</w:t>
            </w:r>
            <w:r w:rsidR="00285809">
              <w:rPr>
                <w:rFonts w:asciiTheme="majorHAnsi" w:eastAsia="Calibri" w:hAnsiTheme="majorHAnsi" w:cstheme="majorHAnsi"/>
                <w:sz w:val="20"/>
                <w:szCs w:val="20"/>
              </w:rPr>
              <w:t>pplicants</w:t>
            </w:r>
            <w:r w:rsidRPr="0021522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will be notified of decisions within 14 days of their submission, </w:t>
            </w:r>
            <w:r w:rsidR="00285809">
              <w:rPr>
                <w:rFonts w:asciiTheme="majorHAnsi" w:eastAsia="Calibri" w:hAnsiTheme="majorHAnsi" w:cstheme="majorHAnsi"/>
                <w:sz w:val="20"/>
                <w:szCs w:val="20"/>
              </w:rPr>
              <w:t>and</w:t>
            </w:r>
            <w:r w:rsidRPr="0021522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28580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scoping / </w:t>
            </w:r>
            <w:r w:rsidRPr="00215223">
              <w:rPr>
                <w:rFonts w:asciiTheme="majorHAnsi" w:eastAsia="Calibri" w:hAnsiTheme="majorHAnsi" w:cstheme="majorHAnsi"/>
                <w:sz w:val="20"/>
                <w:szCs w:val="20"/>
              </w:rPr>
              <w:t>negotiations</w:t>
            </w:r>
            <w:r w:rsidR="0028580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/ award paperwork processes will begin</w:t>
            </w:r>
          </w:p>
        </w:tc>
      </w:tr>
    </w:tbl>
    <w:p w14:paraId="74C17B35" w14:textId="77777777" w:rsidR="005441AA" w:rsidRPr="009B1FF2" w:rsidRDefault="005441AA" w:rsidP="00E62AC4">
      <w:pPr>
        <w:jc w:val="both"/>
        <w:rPr>
          <w:rFonts w:ascii="Calibri" w:eastAsia="Calibri" w:hAnsi="Calibri" w:cs="Calibri"/>
          <w:b/>
          <w:sz w:val="10"/>
          <w:szCs w:val="10"/>
          <w:u w:val="single"/>
        </w:rPr>
      </w:pPr>
    </w:p>
    <w:p w14:paraId="4A3E991F" w14:textId="382C6B76" w:rsidR="00625C80" w:rsidRPr="006A4007" w:rsidRDefault="00625C80" w:rsidP="00E62AC4">
      <w:pPr>
        <w:jc w:val="both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  <w:t>Opportunity</w:t>
      </w:r>
      <w:r w:rsidR="3A636C4A" w:rsidRPr="3A636C4A"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  <w:t xml:space="preserve"> overview.</w:t>
      </w:r>
      <w:r w:rsidR="3A636C4A" w:rsidRPr="3A636C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Pr="009C5AD7">
          <w:rPr>
            <w:rStyle w:val="Hyperlink"/>
            <w:rFonts w:asciiTheme="majorHAnsi" w:hAnsiTheme="majorHAnsi" w:cstheme="majorHAnsi"/>
            <w:color w:val="4F81BD" w:themeColor="accent1"/>
            <w:u w:val="none"/>
          </w:rPr>
          <w:t>The Local Infrastructure Hub</w:t>
        </w:r>
      </w:hyperlink>
      <w:r w:rsidRPr="00517DED">
        <w:rPr>
          <w:rFonts w:asciiTheme="majorHAnsi" w:hAnsiTheme="majorHAnsi" w:cstheme="majorHAnsi"/>
          <w:color w:val="4F81BD" w:themeColor="accent1"/>
        </w:rPr>
        <w:t xml:space="preserve"> </w:t>
      </w:r>
      <w:r w:rsidRPr="006A4007">
        <w:rPr>
          <w:rFonts w:asciiTheme="majorHAnsi" w:hAnsiTheme="majorHAnsi" w:cstheme="majorHAnsi"/>
        </w:rPr>
        <w:t xml:space="preserve">(LIH) launched as a Bloomberg Philanthropies initiative to ensure that all </w:t>
      </w:r>
      <w:r w:rsidR="00285809">
        <w:rPr>
          <w:rFonts w:asciiTheme="majorHAnsi" w:hAnsiTheme="majorHAnsi" w:cstheme="majorHAnsi"/>
        </w:rPr>
        <w:t>communities</w:t>
      </w:r>
      <w:r w:rsidRPr="006A4007">
        <w:rPr>
          <w:rFonts w:asciiTheme="majorHAnsi" w:hAnsiTheme="majorHAnsi" w:cstheme="majorHAnsi"/>
        </w:rPr>
        <w:t xml:space="preserve"> can access federal infrastructure funding to drive local recovery, improve communities, and deliver results for residents. The LIH focuses on opportunities related to the Infrastructure Investment and Jobs Act (IIJA)</w:t>
      </w:r>
      <w:r w:rsidR="00285809">
        <w:rPr>
          <w:rFonts w:asciiTheme="majorHAnsi" w:hAnsiTheme="majorHAnsi" w:cstheme="majorHAnsi"/>
        </w:rPr>
        <w:t xml:space="preserve"> -</w:t>
      </w:r>
      <w:r w:rsidRPr="006A4007">
        <w:rPr>
          <w:rFonts w:asciiTheme="majorHAnsi" w:hAnsiTheme="majorHAnsi" w:cstheme="majorHAnsi"/>
        </w:rPr>
        <w:t xml:space="preserve"> also referred as the Bipartisan Infrastructure Law (BIL)</w:t>
      </w:r>
      <w:r w:rsidR="00285809">
        <w:rPr>
          <w:rFonts w:asciiTheme="majorHAnsi" w:hAnsiTheme="majorHAnsi" w:cstheme="majorHAnsi"/>
        </w:rPr>
        <w:t xml:space="preserve"> -</w:t>
      </w:r>
      <w:r w:rsidRPr="006A4007">
        <w:rPr>
          <w:rFonts w:asciiTheme="majorHAnsi" w:hAnsiTheme="majorHAnsi" w:cstheme="majorHAnsi"/>
        </w:rPr>
        <w:t xml:space="preserve"> through </w:t>
      </w:r>
      <w:r w:rsidR="00517DED" w:rsidRPr="006A4007">
        <w:rPr>
          <w:rFonts w:asciiTheme="majorHAnsi" w:hAnsiTheme="majorHAnsi" w:cstheme="majorHAnsi"/>
        </w:rPr>
        <w:t>three-tiered</w:t>
      </w:r>
      <w:r w:rsidRPr="006A4007">
        <w:rPr>
          <w:rFonts w:asciiTheme="majorHAnsi" w:hAnsiTheme="majorHAnsi" w:cstheme="majorHAnsi"/>
        </w:rPr>
        <w:t xml:space="preserve"> learning and mentoring tracks.</w:t>
      </w:r>
      <w:r w:rsidRPr="006A4007">
        <w:rPr>
          <w:rFonts w:asciiTheme="majorHAnsi" w:hAnsiTheme="majorHAnsi" w:cstheme="majorHAnsi"/>
          <w:vertAlign w:val="superscript"/>
        </w:rPr>
        <w:footnoteReference w:id="1"/>
      </w:r>
    </w:p>
    <w:p w14:paraId="5E850411" w14:textId="77777777" w:rsidR="00625C80" w:rsidRPr="00805C40" w:rsidRDefault="00625C80" w:rsidP="00E62AC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FF9D6CB" w14:textId="2D1C30E5" w:rsidR="00625C80" w:rsidRPr="006A4007" w:rsidRDefault="00625C80" w:rsidP="00E62AC4">
      <w:pPr>
        <w:jc w:val="both"/>
        <w:rPr>
          <w:rFonts w:asciiTheme="majorHAnsi" w:hAnsiTheme="majorHAnsi" w:cstheme="majorHAnsi"/>
        </w:rPr>
      </w:pPr>
      <w:r w:rsidRPr="006A4007">
        <w:rPr>
          <w:rFonts w:asciiTheme="majorHAnsi" w:hAnsiTheme="majorHAnsi" w:cstheme="majorHAnsi"/>
        </w:rPr>
        <w:t xml:space="preserve">LIH Cohorts </w:t>
      </w:r>
      <w:r w:rsidR="005933F2">
        <w:rPr>
          <w:rFonts w:asciiTheme="majorHAnsi" w:hAnsiTheme="majorHAnsi" w:cstheme="majorHAnsi"/>
        </w:rPr>
        <w:t>are now</w:t>
      </w:r>
      <w:r w:rsidRPr="006A4007">
        <w:rPr>
          <w:rFonts w:asciiTheme="majorHAnsi" w:hAnsiTheme="majorHAnsi" w:cstheme="majorHAnsi"/>
        </w:rPr>
        <w:t xml:space="preserve"> </w:t>
      </w:r>
      <w:r w:rsidR="00102052">
        <w:rPr>
          <w:rFonts w:asciiTheme="majorHAnsi" w:hAnsiTheme="majorHAnsi" w:cstheme="majorHAnsi"/>
        </w:rPr>
        <w:t xml:space="preserve">open to </w:t>
      </w:r>
      <w:r w:rsidRPr="006A4007">
        <w:rPr>
          <w:rFonts w:asciiTheme="majorHAnsi" w:hAnsiTheme="majorHAnsi" w:cstheme="majorHAnsi"/>
        </w:rPr>
        <w:t xml:space="preserve">assist local governments </w:t>
      </w:r>
      <w:r w:rsidR="00F718AD">
        <w:rPr>
          <w:rFonts w:asciiTheme="majorHAnsi" w:hAnsiTheme="majorHAnsi" w:cstheme="majorHAnsi"/>
        </w:rPr>
        <w:t xml:space="preserve">and their partners </w:t>
      </w:r>
      <w:r w:rsidRPr="006A4007">
        <w:rPr>
          <w:rFonts w:asciiTheme="majorHAnsi" w:hAnsiTheme="majorHAnsi" w:cstheme="majorHAnsi"/>
        </w:rPr>
        <w:t xml:space="preserve">in the Southeast in accessing </w:t>
      </w:r>
      <w:r w:rsidR="00102052">
        <w:rPr>
          <w:rFonts w:asciiTheme="majorHAnsi" w:hAnsiTheme="majorHAnsi" w:cstheme="majorHAnsi"/>
        </w:rPr>
        <w:t xml:space="preserve">the </w:t>
      </w:r>
      <w:r w:rsidRPr="006A4007">
        <w:rPr>
          <w:rFonts w:asciiTheme="majorHAnsi" w:hAnsiTheme="majorHAnsi" w:cstheme="majorHAnsi"/>
        </w:rPr>
        <w:t>historic levels of federal funding available through IIJA and the Inflation Reduction Act (IRA</w:t>
      </w:r>
      <w:r w:rsidR="00102052">
        <w:rPr>
          <w:rFonts w:asciiTheme="majorHAnsi" w:hAnsiTheme="majorHAnsi" w:cstheme="majorHAnsi"/>
        </w:rPr>
        <w:t xml:space="preserve">). Cohorts provide </w:t>
      </w:r>
      <w:r w:rsidR="00102052" w:rsidRPr="006A4007">
        <w:rPr>
          <w:rFonts w:asciiTheme="majorHAnsi" w:hAnsiTheme="majorHAnsi" w:cstheme="majorHAnsi"/>
        </w:rPr>
        <w:t>technical assistance (TA)</w:t>
      </w:r>
      <w:r w:rsidR="00102052">
        <w:rPr>
          <w:rFonts w:asciiTheme="majorHAnsi" w:hAnsiTheme="majorHAnsi" w:cstheme="majorHAnsi"/>
        </w:rPr>
        <w:t xml:space="preserve"> to</w:t>
      </w:r>
      <w:r w:rsidRPr="006A4007">
        <w:rPr>
          <w:rFonts w:asciiTheme="majorHAnsi" w:hAnsiTheme="majorHAnsi" w:cstheme="majorHAnsi"/>
        </w:rPr>
        <w:t xml:space="preserve"> advanc</w:t>
      </w:r>
      <w:r w:rsidR="00102052">
        <w:rPr>
          <w:rFonts w:asciiTheme="majorHAnsi" w:hAnsiTheme="majorHAnsi" w:cstheme="majorHAnsi"/>
        </w:rPr>
        <w:t>e</w:t>
      </w:r>
      <w:r w:rsidRPr="006A4007">
        <w:rPr>
          <w:rFonts w:asciiTheme="majorHAnsi" w:hAnsiTheme="majorHAnsi" w:cstheme="majorHAnsi"/>
        </w:rPr>
        <w:t xml:space="preserve"> racial wealth </w:t>
      </w:r>
      <w:r w:rsidR="00102052">
        <w:rPr>
          <w:rFonts w:asciiTheme="majorHAnsi" w:hAnsiTheme="majorHAnsi" w:cstheme="majorHAnsi"/>
        </w:rPr>
        <w:t xml:space="preserve">and climate </w:t>
      </w:r>
      <w:r w:rsidRPr="006A4007">
        <w:rPr>
          <w:rFonts w:asciiTheme="majorHAnsi" w:hAnsiTheme="majorHAnsi" w:cstheme="majorHAnsi"/>
        </w:rPr>
        <w:t xml:space="preserve">equity </w:t>
      </w:r>
      <w:r w:rsidR="00102052">
        <w:rPr>
          <w:rFonts w:asciiTheme="majorHAnsi" w:hAnsiTheme="majorHAnsi" w:cstheme="majorHAnsi"/>
        </w:rPr>
        <w:t>in communities</w:t>
      </w:r>
      <w:r w:rsidRPr="006A4007">
        <w:rPr>
          <w:rFonts w:asciiTheme="majorHAnsi" w:hAnsiTheme="majorHAnsi" w:cstheme="majorHAnsi"/>
        </w:rPr>
        <w:t xml:space="preserve">. </w:t>
      </w:r>
      <w:r w:rsidR="0034475C">
        <w:rPr>
          <w:rFonts w:asciiTheme="majorHAnsi" w:hAnsiTheme="majorHAnsi" w:cstheme="majorHAnsi"/>
        </w:rPr>
        <w:t xml:space="preserve">These </w:t>
      </w:r>
      <w:r w:rsidRPr="006A4007">
        <w:rPr>
          <w:rFonts w:asciiTheme="majorHAnsi" w:hAnsiTheme="majorHAnsi" w:cstheme="majorHAnsi"/>
        </w:rPr>
        <w:t xml:space="preserve">program partners </w:t>
      </w:r>
      <w:r w:rsidR="0034475C">
        <w:rPr>
          <w:rFonts w:asciiTheme="majorHAnsi" w:hAnsiTheme="majorHAnsi" w:cstheme="majorHAnsi"/>
        </w:rPr>
        <w:t>are</w:t>
      </w:r>
      <w:r w:rsidRPr="006A4007">
        <w:rPr>
          <w:rFonts w:asciiTheme="majorHAnsi" w:hAnsiTheme="majorHAnsi" w:cstheme="majorHAnsi"/>
        </w:rPr>
        <w:t xml:space="preserve"> </w:t>
      </w:r>
      <w:r w:rsidR="005933F2">
        <w:rPr>
          <w:rFonts w:asciiTheme="majorHAnsi" w:hAnsiTheme="majorHAnsi" w:cstheme="majorHAnsi"/>
        </w:rPr>
        <w:t xml:space="preserve">ready to </w:t>
      </w:r>
      <w:r w:rsidRPr="006A4007">
        <w:rPr>
          <w:rFonts w:asciiTheme="majorHAnsi" w:hAnsiTheme="majorHAnsi" w:cstheme="majorHAnsi"/>
        </w:rPr>
        <w:t>provid</w:t>
      </w:r>
      <w:r w:rsidR="005933F2">
        <w:rPr>
          <w:rFonts w:asciiTheme="majorHAnsi" w:hAnsiTheme="majorHAnsi" w:cstheme="majorHAnsi"/>
        </w:rPr>
        <w:t>e</w:t>
      </w:r>
      <w:r w:rsidRPr="006A4007">
        <w:rPr>
          <w:rFonts w:asciiTheme="majorHAnsi" w:hAnsiTheme="majorHAnsi" w:cstheme="majorHAnsi"/>
        </w:rPr>
        <w:t xml:space="preserve"> </w:t>
      </w:r>
      <w:r w:rsidR="00102052">
        <w:rPr>
          <w:rFonts w:asciiTheme="majorHAnsi" w:hAnsiTheme="majorHAnsi" w:cstheme="majorHAnsi"/>
        </w:rPr>
        <w:t xml:space="preserve">1:1 </w:t>
      </w:r>
      <w:r w:rsidRPr="006A4007">
        <w:rPr>
          <w:rFonts w:asciiTheme="majorHAnsi" w:hAnsiTheme="majorHAnsi" w:cstheme="majorHAnsi"/>
        </w:rPr>
        <w:t xml:space="preserve">local government outreach and </w:t>
      </w:r>
      <w:r w:rsidR="000B0C5E" w:rsidRPr="006A4007">
        <w:rPr>
          <w:rFonts w:asciiTheme="majorHAnsi" w:hAnsiTheme="majorHAnsi" w:cstheme="majorHAnsi"/>
        </w:rPr>
        <w:t>TA</w:t>
      </w:r>
      <w:r w:rsidR="005933F2">
        <w:rPr>
          <w:rFonts w:asciiTheme="majorHAnsi" w:hAnsiTheme="majorHAnsi" w:cstheme="majorHAnsi"/>
        </w:rPr>
        <w:t>. They can also</w:t>
      </w:r>
      <w:r w:rsidRPr="006A4007">
        <w:rPr>
          <w:rFonts w:asciiTheme="majorHAnsi" w:hAnsiTheme="majorHAnsi" w:cstheme="majorHAnsi"/>
        </w:rPr>
        <w:t xml:space="preserve"> </w:t>
      </w:r>
      <w:r w:rsidR="00102052">
        <w:rPr>
          <w:rFonts w:asciiTheme="majorHAnsi" w:hAnsiTheme="majorHAnsi" w:cstheme="majorHAnsi"/>
        </w:rPr>
        <w:t xml:space="preserve">work </w:t>
      </w:r>
      <w:r w:rsidRPr="006A4007">
        <w:rPr>
          <w:rFonts w:asciiTheme="majorHAnsi" w:hAnsiTheme="majorHAnsi" w:cstheme="majorHAnsi"/>
        </w:rPr>
        <w:t xml:space="preserve">with </w:t>
      </w:r>
      <w:r w:rsidR="00102052">
        <w:rPr>
          <w:rFonts w:asciiTheme="majorHAnsi" w:hAnsiTheme="majorHAnsi" w:cstheme="majorHAnsi"/>
        </w:rPr>
        <w:t xml:space="preserve">strategic </w:t>
      </w:r>
      <w:r w:rsidRPr="006A4007">
        <w:rPr>
          <w:rFonts w:asciiTheme="majorHAnsi" w:hAnsiTheme="majorHAnsi" w:cstheme="majorHAnsi"/>
        </w:rPr>
        <w:t xml:space="preserve">local and regional </w:t>
      </w:r>
      <w:r w:rsidR="00102052">
        <w:rPr>
          <w:rFonts w:asciiTheme="majorHAnsi" w:hAnsiTheme="majorHAnsi" w:cstheme="majorHAnsi"/>
        </w:rPr>
        <w:t>partners in a way that will build long-term capacity</w:t>
      </w:r>
      <w:r w:rsidRPr="006A4007">
        <w:rPr>
          <w:rFonts w:asciiTheme="majorHAnsi" w:hAnsiTheme="majorHAnsi" w:cstheme="majorHAnsi"/>
        </w:rPr>
        <w:t xml:space="preserve"> for </w:t>
      </w:r>
      <w:r w:rsidR="00102052">
        <w:rPr>
          <w:rFonts w:asciiTheme="majorHAnsi" w:hAnsiTheme="majorHAnsi" w:cstheme="majorHAnsi"/>
        </w:rPr>
        <w:t>local implementation</w:t>
      </w:r>
      <w:r w:rsidRPr="006A4007">
        <w:rPr>
          <w:rFonts w:asciiTheme="majorHAnsi" w:hAnsiTheme="majorHAnsi" w:cstheme="majorHAnsi"/>
        </w:rPr>
        <w:t>.</w:t>
      </w:r>
    </w:p>
    <w:p w14:paraId="3C0413B6" w14:textId="77777777" w:rsidR="009A5950" w:rsidRPr="00805C40" w:rsidRDefault="009A5950" w:rsidP="00E62AC4">
      <w:pPr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724EFD15" w14:textId="77777777" w:rsidR="005933F2" w:rsidRDefault="000B0C5E" w:rsidP="00E62AC4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This is a highly adaptable project support and funding opportunity. </w:t>
      </w:r>
      <w:r w:rsidR="3A636C4A" w:rsidRPr="3A636C4A">
        <w:rPr>
          <w:rFonts w:ascii="Calibri" w:eastAsia="Calibri" w:hAnsi="Calibri" w:cs="Calibri"/>
          <w:b/>
          <w:bCs/>
        </w:rPr>
        <w:t>There are</w:t>
      </w:r>
      <w:r w:rsidR="007F3D62">
        <w:rPr>
          <w:rFonts w:ascii="Calibri" w:eastAsia="Calibri" w:hAnsi="Calibri" w:cs="Calibri"/>
          <w:b/>
          <w:bCs/>
        </w:rPr>
        <w:t xml:space="preserve"> 3 options</w:t>
      </w:r>
      <w:r w:rsidR="005C5B72">
        <w:rPr>
          <w:rFonts w:ascii="Calibri" w:eastAsia="Calibri" w:hAnsi="Calibri" w:cs="Calibri"/>
          <w:b/>
          <w:bCs/>
        </w:rPr>
        <w:t>:</w:t>
      </w:r>
      <w:r w:rsidR="3A636C4A" w:rsidRPr="3A636C4A">
        <w:rPr>
          <w:rFonts w:ascii="Calibri" w:eastAsia="Calibri" w:hAnsi="Calibri" w:cs="Calibri"/>
          <w:b/>
          <w:bCs/>
        </w:rPr>
        <w:t xml:space="preserve"> </w:t>
      </w:r>
    </w:p>
    <w:p w14:paraId="1BEE2C5F" w14:textId="796A3BB5" w:rsidR="005933F2" w:rsidRPr="0097239F" w:rsidRDefault="007F3D62" w:rsidP="00E62AC4">
      <w:pPr>
        <w:pStyle w:val="ListParagraph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0097239F">
        <w:rPr>
          <w:rFonts w:ascii="Calibri" w:eastAsia="Calibri" w:hAnsi="Calibri" w:cs="Calibri"/>
        </w:rPr>
        <w:t xml:space="preserve">Option 1 </w:t>
      </w:r>
      <w:r w:rsidR="3A636C4A" w:rsidRPr="0097239F">
        <w:rPr>
          <w:rFonts w:ascii="Calibri" w:eastAsia="Calibri" w:hAnsi="Calibri" w:cs="Calibri"/>
        </w:rPr>
        <w:t xml:space="preserve">is </w:t>
      </w:r>
      <w:r w:rsidR="005933F2" w:rsidRPr="0097239F">
        <w:rPr>
          <w:rFonts w:ascii="Calibri" w:eastAsia="Calibri" w:hAnsi="Calibri" w:cs="Calibri"/>
        </w:rPr>
        <w:t xml:space="preserve">to access </w:t>
      </w:r>
      <w:r w:rsidR="007942C1" w:rsidRPr="0097239F">
        <w:rPr>
          <w:rFonts w:asciiTheme="majorHAnsi" w:hAnsiTheme="majorHAnsi" w:cstheme="majorHAnsi"/>
          <w:color w:val="000000"/>
          <w:shd w:val="clear" w:color="auto" w:fill="FFFFFF"/>
        </w:rPr>
        <w:t>direct TA from SSDN</w:t>
      </w:r>
      <w:r w:rsidR="00161E0F">
        <w:rPr>
          <w:rFonts w:asciiTheme="majorHAnsi" w:hAnsiTheme="majorHAnsi" w:cstheme="majorHAnsi"/>
          <w:color w:val="000000"/>
          <w:shd w:val="clear" w:color="auto" w:fill="FFFFFF"/>
        </w:rPr>
        <w:t xml:space="preserve">’s </w:t>
      </w:r>
      <w:r w:rsidR="00F718AD">
        <w:rPr>
          <w:rFonts w:asciiTheme="majorHAnsi" w:hAnsiTheme="majorHAnsi" w:cstheme="majorHAnsi"/>
          <w:color w:val="000000"/>
          <w:shd w:val="clear" w:color="auto" w:fill="FFFFFF"/>
        </w:rPr>
        <w:t>LIH Cohort</w:t>
      </w:r>
      <w:r w:rsidR="3A636C4A" w:rsidRPr="0097239F">
        <w:rPr>
          <w:rFonts w:asciiTheme="majorHAnsi" w:eastAsia="Calibri" w:hAnsiTheme="majorHAnsi" w:cstheme="majorHAnsi"/>
        </w:rPr>
        <w:t>.</w:t>
      </w:r>
      <w:r w:rsidR="3A636C4A" w:rsidRPr="0097239F">
        <w:rPr>
          <w:rFonts w:ascii="Calibri" w:eastAsia="Calibri" w:hAnsi="Calibri" w:cs="Calibri"/>
        </w:rPr>
        <w:t xml:space="preserve"> </w:t>
      </w:r>
    </w:p>
    <w:p w14:paraId="3F92598F" w14:textId="62BBEC80" w:rsidR="005933F2" w:rsidRPr="0097239F" w:rsidRDefault="007F3D62" w:rsidP="00E62AC4">
      <w:pPr>
        <w:pStyle w:val="ListParagraph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0097239F">
        <w:rPr>
          <w:rFonts w:ascii="Calibri" w:eastAsia="Calibri" w:hAnsi="Calibri" w:cs="Calibri"/>
        </w:rPr>
        <w:t xml:space="preserve">Option </w:t>
      </w:r>
      <w:r w:rsidR="005933F2" w:rsidRPr="0097239F">
        <w:rPr>
          <w:rFonts w:ascii="Calibri" w:eastAsia="Calibri" w:hAnsi="Calibri" w:cs="Calibri"/>
        </w:rPr>
        <w:t>2 is</w:t>
      </w:r>
      <w:r w:rsidRPr="0097239F">
        <w:rPr>
          <w:rFonts w:ascii="Calibri" w:eastAsia="Calibri" w:hAnsi="Calibri" w:cs="Calibri"/>
        </w:rPr>
        <w:t xml:space="preserve"> </w:t>
      </w:r>
      <w:r w:rsidR="005933F2" w:rsidRPr="0097239F">
        <w:rPr>
          <w:rFonts w:ascii="Calibri" w:eastAsia="Calibri" w:hAnsi="Calibri" w:cs="Calibri"/>
        </w:rPr>
        <w:t>to access d</w:t>
      </w:r>
      <w:r w:rsidR="000703AE" w:rsidRPr="0097239F">
        <w:rPr>
          <w:rFonts w:ascii="Calibri" w:eastAsia="Calibri" w:hAnsi="Calibri" w:cs="Calibri"/>
        </w:rPr>
        <w:t xml:space="preserve">irect TA </w:t>
      </w:r>
      <w:r w:rsidR="005933F2" w:rsidRPr="0097239F">
        <w:rPr>
          <w:rFonts w:ascii="Calibri" w:eastAsia="Calibri" w:hAnsi="Calibri" w:cs="Calibri"/>
        </w:rPr>
        <w:t xml:space="preserve">from </w:t>
      </w:r>
      <w:r w:rsidR="00F718AD" w:rsidRPr="0097239F">
        <w:rPr>
          <w:rFonts w:asciiTheme="majorHAnsi" w:hAnsiTheme="majorHAnsi" w:cstheme="majorHAnsi"/>
          <w:color w:val="000000"/>
          <w:shd w:val="clear" w:color="auto" w:fill="FFFFFF"/>
        </w:rPr>
        <w:t>SSDN</w:t>
      </w:r>
      <w:r w:rsidR="00F718AD">
        <w:rPr>
          <w:rFonts w:asciiTheme="majorHAnsi" w:hAnsiTheme="majorHAnsi" w:cstheme="majorHAnsi"/>
          <w:color w:val="000000"/>
          <w:shd w:val="clear" w:color="auto" w:fill="FFFFFF"/>
        </w:rPr>
        <w:t>’s LIH Cohort</w:t>
      </w:r>
      <w:r w:rsidR="00F718AD">
        <w:rPr>
          <w:rFonts w:ascii="Calibri" w:eastAsia="Calibri" w:hAnsi="Calibri" w:cs="Calibri"/>
        </w:rPr>
        <w:t xml:space="preserve"> </w:t>
      </w:r>
      <w:r w:rsidR="00161E0F">
        <w:rPr>
          <w:rFonts w:ascii="Calibri" w:eastAsia="Calibri" w:hAnsi="Calibri" w:cs="Calibri"/>
        </w:rPr>
        <w:t xml:space="preserve">and to </w:t>
      </w:r>
      <w:r w:rsidR="0034475C">
        <w:rPr>
          <w:rFonts w:ascii="Calibri" w:eastAsia="Calibri" w:hAnsi="Calibri" w:cs="Calibri"/>
        </w:rPr>
        <w:t xml:space="preserve">designate a local capacity-building partner to </w:t>
      </w:r>
      <w:r w:rsidR="00161E0F">
        <w:rPr>
          <w:rFonts w:ascii="Calibri" w:eastAsia="Calibri" w:hAnsi="Calibri" w:cs="Calibri"/>
        </w:rPr>
        <w:t>receive</w:t>
      </w:r>
      <w:r w:rsidR="000703AE" w:rsidRPr="0097239F">
        <w:rPr>
          <w:rFonts w:ascii="Calibri" w:eastAsia="Calibri" w:hAnsi="Calibri" w:cs="Calibri"/>
        </w:rPr>
        <w:t xml:space="preserve"> </w:t>
      </w:r>
      <w:r w:rsidR="00D636D0">
        <w:rPr>
          <w:rFonts w:ascii="Calibri" w:eastAsia="Calibri" w:hAnsi="Calibri" w:cs="Calibri"/>
        </w:rPr>
        <w:t>a small award</w:t>
      </w:r>
      <w:r w:rsidR="000703AE" w:rsidRPr="0097239F">
        <w:rPr>
          <w:rFonts w:ascii="Calibri" w:eastAsia="Calibri" w:hAnsi="Calibri" w:cs="Calibri"/>
        </w:rPr>
        <w:t xml:space="preserve"> for </w:t>
      </w:r>
      <w:r w:rsidR="00D636D0">
        <w:rPr>
          <w:rFonts w:ascii="Calibri" w:eastAsia="Calibri" w:hAnsi="Calibri" w:cs="Calibri"/>
        </w:rPr>
        <w:t xml:space="preserve">local </w:t>
      </w:r>
      <w:r w:rsidR="000703AE" w:rsidRPr="0097239F">
        <w:rPr>
          <w:rFonts w:ascii="Calibri" w:eastAsia="Calibri" w:hAnsi="Calibri" w:cs="Calibri"/>
        </w:rPr>
        <w:t>capacity building</w:t>
      </w:r>
      <w:r w:rsidR="00DF7F5D">
        <w:rPr>
          <w:rFonts w:ascii="Calibri" w:eastAsia="Calibri" w:hAnsi="Calibri" w:cs="Calibri"/>
        </w:rPr>
        <w:t xml:space="preserve"> around a federal grant opportunity</w:t>
      </w:r>
      <w:r w:rsidR="000703AE" w:rsidRPr="0097239F">
        <w:rPr>
          <w:rFonts w:ascii="Calibri" w:eastAsia="Calibri" w:hAnsi="Calibri" w:cs="Calibri"/>
        </w:rPr>
        <w:t xml:space="preserve">. </w:t>
      </w:r>
    </w:p>
    <w:p w14:paraId="03202450" w14:textId="103D31B4" w:rsidR="005933F2" w:rsidRPr="0097239F" w:rsidRDefault="005933F2" w:rsidP="00E62AC4">
      <w:pPr>
        <w:pStyle w:val="ListParagraph"/>
        <w:numPr>
          <w:ilvl w:val="0"/>
          <w:numId w:val="56"/>
        </w:numPr>
        <w:jc w:val="both"/>
        <w:rPr>
          <w:rFonts w:ascii="Calibri" w:eastAsia="Calibri" w:hAnsi="Calibri" w:cs="Calibri"/>
        </w:rPr>
      </w:pPr>
      <w:r w:rsidRPr="0097239F">
        <w:rPr>
          <w:rFonts w:ascii="Calibri" w:eastAsia="Calibri" w:hAnsi="Calibri" w:cs="Calibri"/>
        </w:rPr>
        <w:t xml:space="preserve">Option 3 is </w:t>
      </w:r>
      <w:r w:rsidR="00695F87" w:rsidRPr="0097239F">
        <w:rPr>
          <w:rFonts w:ascii="Calibri" w:eastAsia="Calibri" w:hAnsi="Calibri" w:cs="Calibri"/>
        </w:rPr>
        <w:t>to request an award</w:t>
      </w:r>
      <w:r w:rsidRPr="0097239F">
        <w:rPr>
          <w:rFonts w:asciiTheme="majorHAnsi" w:hAnsiTheme="majorHAnsi" w:cstheme="majorHAnsi"/>
          <w:color w:val="000000"/>
          <w:shd w:val="clear" w:color="auto" w:fill="FFFFFF"/>
        </w:rPr>
        <w:t xml:space="preserve"> for local capacity building</w:t>
      </w:r>
      <w:r w:rsidR="00D636D0">
        <w:rPr>
          <w:rFonts w:asciiTheme="majorHAnsi" w:hAnsiTheme="majorHAnsi" w:cstheme="majorHAnsi"/>
          <w:color w:val="000000"/>
          <w:shd w:val="clear" w:color="auto" w:fill="FFFFFF"/>
        </w:rPr>
        <w:t xml:space="preserve">, which will </w:t>
      </w:r>
      <w:r w:rsidR="00CE0E58">
        <w:rPr>
          <w:rFonts w:asciiTheme="majorHAnsi" w:hAnsiTheme="majorHAnsi" w:cstheme="majorHAnsi"/>
          <w:color w:val="000000"/>
          <w:shd w:val="clear" w:color="auto" w:fill="FFFFFF"/>
        </w:rPr>
        <w:t>go to a local partner to allow them to support</w:t>
      </w:r>
      <w:r w:rsidR="00D636D0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CE0E58">
        <w:rPr>
          <w:rFonts w:asciiTheme="majorHAnsi" w:hAnsiTheme="majorHAnsi" w:cstheme="majorHAnsi"/>
          <w:color w:val="000000"/>
          <w:shd w:val="clear" w:color="auto" w:fill="FFFFFF"/>
        </w:rPr>
        <w:t>a</w:t>
      </w:r>
      <w:r w:rsidR="00D636D0">
        <w:rPr>
          <w:rFonts w:asciiTheme="majorHAnsi" w:hAnsiTheme="majorHAnsi" w:cstheme="majorHAnsi"/>
          <w:color w:val="000000"/>
          <w:shd w:val="clear" w:color="auto" w:fill="FFFFFF"/>
        </w:rPr>
        <w:t xml:space="preserve"> federal application development</w:t>
      </w:r>
      <w:r w:rsidR="00161E0F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CE0E58">
        <w:rPr>
          <w:rFonts w:asciiTheme="majorHAnsi" w:hAnsiTheme="majorHAnsi" w:cstheme="majorHAnsi"/>
          <w:color w:val="000000"/>
          <w:shd w:val="clear" w:color="auto" w:fill="FFFFFF"/>
        </w:rPr>
        <w:t xml:space="preserve">team right </w:t>
      </w:r>
      <w:r w:rsidR="00161E0F">
        <w:rPr>
          <w:rFonts w:asciiTheme="majorHAnsi" w:hAnsiTheme="majorHAnsi" w:cstheme="majorHAnsi"/>
          <w:color w:val="000000"/>
          <w:shd w:val="clear" w:color="auto" w:fill="FFFFFF"/>
        </w:rPr>
        <w:t xml:space="preserve">now </w:t>
      </w:r>
      <w:r w:rsidR="00CE0E58">
        <w:rPr>
          <w:rFonts w:asciiTheme="majorHAnsi" w:hAnsiTheme="majorHAnsi" w:cstheme="majorHAnsi"/>
          <w:color w:val="000000"/>
          <w:shd w:val="clear" w:color="auto" w:fill="FFFFFF"/>
        </w:rPr>
        <w:t xml:space="preserve">and ideally </w:t>
      </w:r>
      <w:r w:rsidR="00161E0F">
        <w:rPr>
          <w:rFonts w:asciiTheme="majorHAnsi" w:hAnsiTheme="majorHAnsi" w:cstheme="majorHAnsi"/>
          <w:color w:val="000000"/>
          <w:shd w:val="clear" w:color="auto" w:fill="FFFFFF"/>
        </w:rPr>
        <w:t>into the future</w:t>
      </w:r>
      <w:r w:rsidRPr="0097239F">
        <w:rPr>
          <w:rFonts w:ascii="Calibri" w:eastAsia="Calibri" w:hAnsi="Calibri" w:cs="Calibri"/>
        </w:rPr>
        <w:t xml:space="preserve">. </w:t>
      </w:r>
    </w:p>
    <w:p w14:paraId="4B32B907" w14:textId="77777777" w:rsidR="00315B7C" w:rsidRPr="00315B7C" w:rsidRDefault="00315B7C" w:rsidP="00E62AC4">
      <w:pPr>
        <w:jc w:val="both"/>
        <w:rPr>
          <w:rFonts w:ascii="Calibri" w:eastAsia="Calibri" w:hAnsi="Calibri" w:cs="Calibri"/>
          <w:b/>
          <w:bCs/>
          <w:sz w:val="10"/>
          <w:szCs w:val="10"/>
        </w:rPr>
      </w:pPr>
    </w:p>
    <w:p w14:paraId="4A92AD9C" w14:textId="77E55134" w:rsidR="00695F87" w:rsidRPr="00AF386B" w:rsidRDefault="3A636C4A" w:rsidP="00E62AC4">
      <w:pPr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695F87">
        <w:rPr>
          <w:rFonts w:ascii="Calibri" w:eastAsia="Calibri" w:hAnsi="Calibri" w:cs="Calibri"/>
          <w:b/>
          <w:bCs/>
        </w:rPr>
        <w:t xml:space="preserve">Please </w:t>
      </w:r>
      <w:r w:rsidR="00695F87" w:rsidRPr="00695F87">
        <w:rPr>
          <w:rFonts w:ascii="Calibri" w:eastAsia="Calibri" w:hAnsi="Calibri" w:cs="Calibri"/>
          <w:b/>
          <w:bCs/>
        </w:rPr>
        <w:t xml:space="preserve">complete the application form </w:t>
      </w:r>
      <w:hyperlink r:id="rId9" w:history="1">
        <w:r w:rsidR="00AF386B" w:rsidRPr="00AF386B">
          <w:rPr>
            <w:rStyle w:val="Hyperlink"/>
            <w:rFonts w:ascii="Calibri" w:eastAsia="Calibri" w:hAnsi="Calibri" w:cs="Calibri"/>
            <w:b/>
            <w:bCs/>
            <w:color w:val="000000" w:themeColor="text1"/>
            <w:u w:val="none"/>
          </w:rPr>
          <w:t>posted</w:t>
        </w:r>
      </w:hyperlink>
      <w:r w:rsidR="00AA23F5" w:rsidRPr="00AF386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95F87" w:rsidRPr="00695F87">
        <w:rPr>
          <w:rFonts w:ascii="Calibri" w:eastAsia="Calibri" w:hAnsi="Calibri" w:cs="Calibri"/>
          <w:b/>
          <w:bCs/>
        </w:rPr>
        <w:t xml:space="preserve">with this </w:t>
      </w:r>
      <w:r w:rsidR="004A4CA5">
        <w:rPr>
          <w:rFonts w:ascii="Calibri" w:eastAsia="Calibri" w:hAnsi="Calibri" w:cs="Calibri"/>
          <w:b/>
          <w:bCs/>
        </w:rPr>
        <w:t>invitation</w:t>
      </w:r>
      <w:r w:rsidR="00695F87" w:rsidRPr="00695F87">
        <w:rPr>
          <w:rFonts w:ascii="Calibri" w:eastAsia="Calibri" w:hAnsi="Calibri" w:cs="Calibri"/>
          <w:b/>
          <w:bCs/>
        </w:rPr>
        <w:t>.</w:t>
      </w:r>
      <w:r w:rsidR="00204774">
        <w:rPr>
          <w:rFonts w:ascii="Calibri" w:eastAsia="Calibri" w:hAnsi="Calibri" w:cs="Calibri"/>
          <w:b/>
          <w:bCs/>
        </w:rPr>
        <w:t xml:space="preserve"> </w:t>
      </w:r>
      <w:r w:rsidR="00204774" w:rsidRPr="004A4CA5">
        <w:rPr>
          <w:rFonts w:asciiTheme="majorHAnsi" w:eastAsia="Cambria" w:hAnsiTheme="majorHAnsi" w:cstheme="majorHAnsi"/>
          <w:i/>
          <w:iCs/>
          <w:color w:val="000000" w:themeColor="text1"/>
          <w:lang w:val="en-US"/>
        </w:rPr>
        <w:t xml:space="preserve">Applications </w:t>
      </w:r>
      <w:r w:rsidR="00161E0F" w:rsidRPr="004A4CA5">
        <w:rPr>
          <w:rFonts w:asciiTheme="majorHAnsi" w:eastAsia="Cambria" w:hAnsiTheme="majorHAnsi" w:cstheme="majorHAnsi"/>
          <w:i/>
          <w:iCs/>
          <w:color w:val="000000" w:themeColor="text1"/>
          <w:lang w:val="en-US"/>
        </w:rPr>
        <w:t xml:space="preserve">must </w:t>
      </w:r>
      <w:r w:rsidR="00204774" w:rsidRPr="004A4CA5">
        <w:rPr>
          <w:rFonts w:asciiTheme="majorHAnsi" w:eastAsia="Cambria" w:hAnsiTheme="majorHAnsi" w:cstheme="majorHAnsi"/>
          <w:i/>
          <w:iCs/>
          <w:color w:val="000000" w:themeColor="text1"/>
          <w:lang w:val="en-US"/>
        </w:rPr>
        <w:t xml:space="preserve">be submitted </w:t>
      </w:r>
      <w:r w:rsidR="00204774" w:rsidRPr="004A4CA5">
        <w:rPr>
          <w:rFonts w:asciiTheme="majorHAnsi" w:eastAsia="Cambria" w:hAnsiTheme="majorHAnsi" w:cstheme="majorHAnsi"/>
          <w:b/>
          <w:bCs/>
          <w:i/>
          <w:iCs/>
          <w:color w:val="000000" w:themeColor="text1"/>
          <w:lang w:val="en-US"/>
        </w:rPr>
        <w:t>in Word format</w:t>
      </w:r>
      <w:r w:rsidR="00E6053D">
        <w:rPr>
          <w:rFonts w:asciiTheme="majorHAnsi" w:eastAsia="Cambria" w:hAnsiTheme="majorHAnsi" w:cstheme="majorHAnsi"/>
          <w:b/>
          <w:bCs/>
          <w:i/>
          <w:iCs/>
          <w:color w:val="000000" w:themeColor="text1"/>
          <w:lang w:val="en-US"/>
        </w:rPr>
        <w:t>. If choosing Options 2 or 3, please submit</w:t>
      </w:r>
      <w:r w:rsidR="00204774" w:rsidRPr="004A4CA5">
        <w:rPr>
          <w:rFonts w:asciiTheme="majorHAnsi" w:eastAsia="Cambria" w:hAnsiTheme="majorHAnsi" w:cstheme="majorHAnsi"/>
          <w:i/>
          <w:iCs/>
          <w:color w:val="000000" w:themeColor="text1"/>
          <w:lang w:val="en-US"/>
        </w:rPr>
        <w:t xml:space="preserve"> </w:t>
      </w:r>
      <w:r w:rsidR="00C445F1" w:rsidRPr="00C445F1">
        <w:rPr>
          <w:rFonts w:asciiTheme="majorHAnsi" w:eastAsia="Cambria" w:hAnsiTheme="majorHAnsi" w:cstheme="majorHAnsi"/>
          <w:b/>
          <w:bCs/>
          <w:i/>
          <w:iCs/>
          <w:color w:val="000000" w:themeColor="text1"/>
          <w:lang w:val="en-US"/>
        </w:rPr>
        <w:t xml:space="preserve">the </w:t>
      </w:r>
      <w:r w:rsidR="00204774" w:rsidRPr="00E6053D">
        <w:rPr>
          <w:rFonts w:asciiTheme="majorHAnsi" w:eastAsia="Cambria" w:hAnsiTheme="majorHAnsi" w:cstheme="majorHAnsi"/>
          <w:b/>
          <w:bCs/>
          <w:i/>
          <w:iCs/>
          <w:color w:val="000000" w:themeColor="text1"/>
          <w:lang w:val="en-US"/>
        </w:rPr>
        <w:t>budget</w:t>
      </w:r>
      <w:r w:rsidR="00204774" w:rsidRPr="004A4CA5">
        <w:rPr>
          <w:rFonts w:asciiTheme="majorHAnsi" w:eastAsia="Cambria" w:hAnsiTheme="majorHAnsi" w:cstheme="majorHAnsi"/>
          <w:i/>
          <w:iCs/>
          <w:color w:val="000000" w:themeColor="text1"/>
          <w:lang w:val="en-US"/>
        </w:rPr>
        <w:t xml:space="preserve"> </w:t>
      </w:r>
      <w:r w:rsidR="00204774" w:rsidRPr="004A4CA5">
        <w:rPr>
          <w:rFonts w:asciiTheme="majorHAnsi" w:eastAsia="Cambria" w:hAnsiTheme="majorHAnsi" w:cstheme="majorHAnsi"/>
          <w:b/>
          <w:bCs/>
          <w:i/>
          <w:iCs/>
          <w:color w:val="000000" w:themeColor="text1"/>
          <w:lang w:val="en-US"/>
        </w:rPr>
        <w:t>in Excel format.</w:t>
      </w:r>
      <w:r w:rsidR="00204774" w:rsidRPr="00AF386B">
        <w:rPr>
          <w:rFonts w:asciiTheme="majorHAnsi" w:eastAsia="Cambria" w:hAnsiTheme="majorHAnsi" w:cstheme="majorHAnsi"/>
          <w:b/>
          <w:bCs/>
          <w:color w:val="000000" w:themeColor="text1"/>
          <w:lang w:val="en-US"/>
        </w:rPr>
        <w:t xml:space="preserve"> </w:t>
      </w:r>
      <w:r w:rsidR="00204774" w:rsidRPr="00C92334">
        <w:rPr>
          <w:rFonts w:ascii="Calibri" w:eastAsia="Calibri" w:hAnsi="Calibri" w:cs="Calibri"/>
        </w:rPr>
        <w:t>Please s</w:t>
      </w:r>
      <w:r w:rsidR="004A4CA5">
        <w:rPr>
          <w:rFonts w:ascii="Calibri" w:eastAsia="Calibri" w:hAnsi="Calibri" w:cs="Calibri"/>
        </w:rPr>
        <w:t>end completed</w:t>
      </w:r>
      <w:r w:rsidR="00204774" w:rsidRPr="00C92334">
        <w:rPr>
          <w:rFonts w:ascii="Calibri" w:eastAsia="Calibri" w:hAnsi="Calibri" w:cs="Calibri"/>
        </w:rPr>
        <w:t xml:space="preserve"> application form</w:t>
      </w:r>
      <w:r w:rsidR="004A4CA5">
        <w:rPr>
          <w:rFonts w:ascii="Calibri" w:eastAsia="Calibri" w:hAnsi="Calibri" w:cs="Calibri"/>
        </w:rPr>
        <w:t xml:space="preserve"> and </w:t>
      </w:r>
      <w:r w:rsidR="00C445F1">
        <w:rPr>
          <w:rFonts w:ascii="Calibri" w:eastAsia="Calibri" w:hAnsi="Calibri" w:cs="Calibri"/>
        </w:rPr>
        <w:t>budget</w:t>
      </w:r>
      <w:r w:rsidR="00C445F1" w:rsidRPr="00C92334">
        <w:rPr>
          <w:rFonts w:ascii="Calibri" w:eastAsia="Calibri" w:hAnsi="Calibri" w:cs="Calibri"/>
        </w:rPr>
        <w:t xml:space="preserve"> </w:t>
      </w:r>
      <w:r w:rsidR="00C445F1">
        <w:rPr>
          <w:rFonts w:ascii="Calibri" w:eastAsia="Calibri" w:hAnsi="Calibri" w:cs="Calibri"/>
        </w:rPr>
        <w:t xml:space="preserve">(if applicable) </w:t>
      </w:r>
      <w:r w:rsidR="00204774" w:rsidRPr="00C92334">
        <w:rPr>
          <w:rFonts w:ascii="Calibri" w:eastAsia="Calibri" w:hAnsi="Calibri" w:cs="Calibri"/>
        </w:rPr>
        <w:t>to</w:t>
      </w:r>
      <w:r w:rsidR="00AF386B">
        <w:rPr>
          <w:rFonts w:ascii="Calibri" w:eastAsia="Calibri" w:hAnsi="Calibri" w:cs="Calibri"/>
        </w:rPr>
        <w:t xml:space="preserve"> </w:t>
      </w:r>
      <w:hyperlink r:id="rId10">
        <w:r w:rsidR="00AF386B" w:rsidRPr="009C5AD7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Susanna Sutherland</w:t>
        </w:r>
      </w:hyperlink>
      <w:r w:rsidR="00AF386B">
        <w:rPr>
          <w:rStyle w:val="Hyperlink"/>
          <w:rFonts w:ascii="Calibri" w:eastAsia="Cambria" w:hAnsi="Calibri" w:cs="Calibri"/>
          <w:color w:val="4F81BD" w:themeColor="accent1"/>
          <w:u w:val="none"/>
          <w:lang w:val="en-US"/>
        </w:rPr>
        <w:t xml:space="preserve"> </w:t>
      </w:r>
      <w:r w:rsidR="00C610B7" w:rsidRPr="00A20842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and </w:t>
      </w:r>
      <w:hyperlink r:id="rId11" w:history="1">
        <w:r w:rsidR="00C610B7" w:rsidRPr="00C610B7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Kathryn Conner</w:t>
        </w:r>
      </w:hyperlink>
      <w:r w:rsidR="00C610B7" w:rsidRPr="00C610B7">
        <w:rPr>
          <w:rStyle w:val="Hyperlink"/>
          <w:rFonts w:ascii="Calibri" w:eastAsia="Cambria" w:hAnsi="Calibri" w:cs="Calibri"/>
          <w:color w:val="4F81BD" w:themeColor="accent1"/>
          <w:u w:val="none"/>
          <w:lang w:val="en-US"/>
        </w:rPr>
        <w:t xml:space="preserve"> </w:t>
      </w:r>
      <w:r w:rsidR="00204774" w:rsidRPr="00C92334">
        <w:rPr>
          <w:rFonts w:ascii="Calibri" w:eastAsia="Calibri" w:hAnsi="Calibri" w:cs="Calibri"/>
        </w:rPr>
        <w:t xml:space="preserve">as soon as it’s ready. </w:t>
      </w:r>
      <w:r w:rsidR="00AF386B">
        <w:rPr>
          <w:rFonts w:ascii="Calibri" w:eastAsia="Calibri" w:hAnsi="Calibri" w:cs="Calibri"/>
        </w:rPr>
        <w:t>Copy</w:t>
      </w:r>
      <w:r w:rsidR="00204774" w:rsidRPr="00C92334">
        <w:rPr>
          <w:rFonts w:ascii="Calibri" w:eastAsia="Cambria" w:hAnsi="Calibri" w:cs="Calibri"/>
          <w:color w:val="000000" w:themeColor="text1"/>
          <w:lang w:val="en-US"/>
        </w:rPr>
        <w:t xml:space="preserve"> the full project team named in the application</w:t>
      </w:r>
      <w:r w:rsidR="00AF386B">
        <w:rPr>
          <w:rFonts w:ascii="Calibri" w:eastAsia="Cambria" w:hAnsi="Calibri" w:cs="Calibri"/>
          <w:color w:val="000000" w:themeColor="text1"/>
          <w:lang w:val="en-US"/>
        </w:rPr>
        <w:t xml:space="preserve"> and SSDN</w:t>
      </w:r>
      <w:r w:rsidR="00C26C7B">
        <w:rPr>
          <w:rFonts w:ascii="Calibri" w:eastAsia="Cambria" w:hAnsi="Calibri" w:cs="Calibri"/>
          <w:color w:val="000000" w:themeColor="text1"/>
          <w:lang w:val="en-US"/>
        </w:rPr>
        <w:t xml:space="preserve">’s </w:t>
      </w:r>
      <w:hyperlink r:id="rId12" w:history="1">
        <w:r w:rsidR="00C26C7B" w:rsidRPr="00C26C7B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 xml:space="preserve">Nick </w:t>
        </w:r>
        <w:proofErr w:type="spellStart"/>
        <w:r w:rsidR="00C26C7B" w:rsidRPr="00C26C7B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Deffley</w:t>
        </w:r>
        <w:proofErr w:type="spellEnd"/>
      </w:hyperlink>
      <w:r w:rsidR="00204774" w:rsidRPr="00AF386B">
        <w:rPr>
          <w:rFonts w:asciiTheme="majorHAnsi" w:eastAsia="Cambria" w:hAnsiTheme="majorHAnsi" w:cstheme="majorHAnsi"/>
          <w:color w:val="000000" w:themeColor="text1"/>
          <w:lang w:val="en-US"/>
        </w:rPr>
        <w:t>.</w:t>
      </w:r>
      <w:r w:rsidR="00E6053D">
        <w:rPr>
          <w:rFonts w:asciiTheme="majorHAnsi" w:eastAsia="Cambria" w:hAnsiTheme="majorHAnsi" w:cstheme="majorHAnsi"/>
          <w:color w:val="1F497D" w:themeColor="text2"/>
          <w:lang w:val="en-US"/>
        </w:rPr>
        <w:t xml:space="preserve"> </w:t>
      </w:r>
    </w:p>
    <w:p w14:paraId="2692D3B7" w14:textId="77777777" w:rsidR="00E76D54" w:rsidRPr="00805C40" w:rsidRDefault="00E76D54" w:rsidP="00E62AC4">
      <w:pPr>
        <w:jc w:val="both"/>
        <w:rPr>
          <w:rFonts w:ascii="Calibri" w:eastAsia="Calibri" w:hAnsi="Calibri" w:cs="Calibri"/>
          <w:b/>
        </w:rPr>
      </w:pPr>
    </w:p>
    <w:p w14:paraId="4F8347EE" w14:textId="45D51891" w:rsidR="009C5495" w:rsidRPr="009224CA" w:rsidRDefault="009C5495" w:rsidP="00E62AC4">
      <w:pPr>
        <w:jc w:val="both"/>
        <w:rPr>
          <w:rFonts w:ascii="Calibri" w:eastAsia="Calibri" w:hAnsi="Calibri" w:cs="Calibri"/>
          <w:bCs/>
          <w:color w:val="000000" w:themeColor="text1"/>
        </w:rPr>
      </w:pPr>
      <w:r w:rsidRPr="009224CA">
        <w:rPr>
          <w:rFonts w:ascii="Calibri" w:eastAsia="Calibri" w:hAnsi="Calibri" w:cs="Calibri"/>
          <w:b/>
          <w:color w:val="1F497D" w:themeColor="text2"/>
        </w:rPr>
        <w:lastRenderedPageBreak/>
        <w:t>A</w:t>
      </w:r>
      <w:r w:rsidR="00D107F5">
        <w:rPr>
          <w:rFonts w:ascii="Calibri" w:eastAsia="Calibri" w:hAnsi="Calibri" w:cs="Calibri"/>
          <w:b/>
          <w:color w:val="1F497D" w:themeColor="text2"/>
        </w:rPr>
        <w:t>ssistance</w:t>
      </w:r>
      <w:r w:rsidRPr="009224CA">
        <w:rPr>
          <w:rFonts w:ascii="Calibri" w:eastAsia="Calibri" w:hAnsi="Calibri" w:cs="Calibri"/>
          <w:b/>
          <w:color w:val="1F497D" w:themeColor="text2"/>
        </w:rPr>
        <w:t xml:space="preserve"> </w:t>
      </w:r>
      <w:r w:rsidR="00D107F5">
        <w:rPr>
          <w:rFonts w:ascii="Calibri" w:eastAsia="Calibri" w:hAnsi="Calibri" w:cs="Calibri"/>
          <w:b/>
          <w:color w:val="1F497D" w:themeColor="text2"/>
        </w:rPr>
        <w:t>o</w:t>
      </w:r>
      <w:r w:rsidRPr="009224CA">
        <w:rPr>
          <w:rFonts w:ascii="Calibri" w:eastAsia="Calibri" w:hAnsi="Calibri" w:cs="Calibri"/>
          <w:b/>
          <w:color w:val="1F497D" w:themeColor="text2"/>
        </w:rPr>
        <w:t>ptions</w:t>
      </w:r>
      <w:r w:rsidR="009224CA">
        <w:rPr>
          <w:rFonts w:ascii="Calibri" w:eastAsia="Calibri" w:hAnsi="Calibri" w:cs="Calibri"/>
          <w:b/>
          <w:color w:val="1F497D" w:themeColor="text2"/>
        </w:rPr>
        <w:t xml:space="preserve">. </w:t>
      </w:r>
      <w:r w:rsidR="00D107F5">
        <w:rPr>
          <w:rFonts w:ascii="Calibri" w:eastAsia="Calibri" w:hAnsi="Calibri" w:cs="Calibri"/>
          <w:bCs/>
          <w:color w:val="000000" w:themeColor="text1"/>
        </w:rPr>
        <w:t xml:space="preserve">Applicants will </w:t>
      </w:r>
      <w:r w:rsidR="00C078A9">
        <w:rPr>
          <w:rFonts w:ascii="Calibri" w:eastAsia="Calibri" w:hAnsi="Calibri" w:cs="Calibri"/>
          <w:bCs/>
          <w:color w:val="000000" w:themeColor="text1"/>
        </w:rPr>
        <w:t>choose</w:t>
      </w:r>
      <w:r w:rsidR="00D107F5">
        <w:rPr>
          <w:rFonts w:ascii="Calibri" w:eastAsia="Calibri" w:hAnsi="Calibri" w:cs="Calibri"/>
          <w:bCs/>
          <w:color w:val="000000" w:themeColor="text1"/>
        </w:rPr>
        <w:t xml:space="preserve"> from </w:t>
      </w:r>
      <w:r w:rsidR="00250D85">
        <w:rPr>
          <w:rFonts w:ascii="Calibri" w:eastAsia="Calibri" w:hAnsi="Calibri" w:cs="Calibri"/>
          <w:bCs/>
          <w:color w:val="000000" w:themeColor="text1"/>
        </w:rPr>
        <w:t>1 of these</w:t>
      </w:r>
      <w:r w:rsidR="009224CA" w:rsidRPr="009224CA">
        <w:rPr>
          <w:rFonts w:ascii="Calibri" w:eastAsia="Calibri" w:hAnsi="Calibri" w:cs="Calibri"/>
          <w:bCs/>
          <w:color w:val="000000" w:themeColor="text1"/>
        </w:rPr>
        <w:t xml:space="preserve"> options</w:t>
      </w:r>
      <w:r w:rsidR="00250D85">
        <w:rPr>
          <w:rFonts w:ascii="Calibri" w:eastAsia="Calibri" w:hAnsi="Calibri" w:cs="Calibri"/>
          <w:bCs/>
          <w:color w:val="000000" w:themeColor="text1"/>
        </w:rPr>
        <w:t>:</w:t>
      </w:r>
    </w:p>
    <w:p w14:paraId="1EFC8049" w14:textId="2DC4EF6C" w:rsidR="004753E2" w:rsidRPr="000D46BC" w:rsidRDefault="007F3D62" w:rsidP="00E62AC4">
      <w:pPr>
        <w:numPr>
          <w:ilvl w:val="0"/>
          <w:numId w:val="55"/>
        </w:num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</w:pPr>
      <w:r w:rsidRPr="000D46BC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>Option</w:t>
      </w:r>
      <w:r w:rsidR="00932CB3" w:rsidRPr="000D46BC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 1</w:t>
      </w:r>
      <w:r w:rsidR="00DF7F5D" w:rsidRPr="000D46BC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>.</w:t>
      </w:r>
      <w:r w:rsidRPr="000D46BC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 </w:t>
      </w:r>
      <w:r w:rsidR="00D107F5" w:rsidRPr="000D46BC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Access to 1:1 help from </w:t>
      </w:r>
      <w:r w:rsidR="00D107F5" w:rsidRPr="000D46BC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SSDN’s LIH Cohort</w:t>
      </w:r>
      <w:r w:rsidR="00F73111"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.</w:t>
      </w:r>
    </w:p>
    <w:p w14:paraId="4979AC28" w14:textId="30E9A96B" w:rsidR="007F3D62" w:rsidRPr="00106C56" w:rsidRDefault="004753E2" w:rsidP="00E62AC4">
      <w:pPr>
        <w:numPr>
          <w:ilvl w:val="1"/>
          <w:numId w:val="55"/>
        </w:numPr>
        <w:jc w:val="both"/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>U</w:t>
      </w:r>
      <w:r w:rsidR="007F3D62"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p to </w:t>
      </w:r>
      <w:r w:rsidR="00080761"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>$</w:t>
      </w:r>
      <w:r w:rsidR="00E34915">
        <w:rPr>
          <w:rFonts w:asciiTheme="majorHAnsi" w:eastAsia="Times New Roman" w:hAnsiTheme="majorHAnsi" w:cstheme="majorHAnsi"/>
          <w:color w:val="000000" w:themeColor="text1"/>
          <w:lang w:val="en-US"/>
        </w:rPr>
        <w:t>3</w:t>
      </w:r>
      <w:r w:rsidR="00080761"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>0,000</w:t>
      </w:r>
      <w:r w:rsidR="00D262DF"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="007F3D62"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in </w:t>
      </w:r>
      <w:r w:rsidR="00080761" w:rsidRPr="00106C56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TA value to assist with </w:t>
      </w:r>
      <w:r w:rsidR="007F3D62" w:rsidRPr="009C5AD7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up to </w:t>
      </w:r>
      <w:r w:rsidR="00106C56" w:rsidRPr="009C5AD7">
        <w:rPr>
          <w:rFonts w:asciiTheme="majorHAnsi" w:eastAsia="Times New Roman" w:hAnsiTheme="majorHAnsi" w:cstheme="majorHAnsi"/>
          <w:color w:val="000000" w:themeColor="text1"/>
          <w:lang w:val="en-US"/>
        </w:rPr>
        <w:t>3</w:t>
      </w:r>
      <w:r w:rsidR="007F3D62" w:rsidRPr="009C5AD7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of these categories: </w:t>
      </w:r>
    </w:p>
    <w:p w14:paraId="493DFB54" w14:textId="7F180B54" w:rsidR="0009433D" w:rsidRPr="0009433D" w:rsidRDefault="00E34915" w:rsidP="0009433D">
      <w:pPr>
        <w:numPr>
          <w:ilvl w:val="2"/>
          <w:numId w:val="55"/>
        </w:numPr>
        <w:jc w:val="both"/>
        <w:rPr>
          <w:rFonts w:asciiTheme="majorHAnsi" w:eastAsia="Times New Roman" w:hAnsiTheme="majorHAnsi" w:cstheme="majorHAnsi"/>
          <w:color w:val="000000" w:themeColor="text1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Grant strategy</w:t>
      </w:r>
      <w:r w:rsidR="0009433D"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:</w:t>
      </w:r>
      <w:r w:rsidR="0009433D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help with identifying and aligning community needs to federal funding opportunities</w:t>
      </w:r>
      <w:r w:rsidR="00D107F5">
        <w:rPr>
          <w:rFonts w:asciiTheme="majorHAnsi" w:eastAsia="Times New Roman" w:hAnsiTheme="majorHAnsi" w:cstheme="majorHAnsi"/>
          <w:color w:val="000000" w:themeColor="text1"/>
          <w:lang w:val="en-US"/>
        </w:rPr>
        <w:t>.</w:t>
      </w:r>
    </w:p>
    <w:p w14:paraId="5BCE4409" w14:textId="466A7472" w:rsidR="007F3D62" w:rsidRPr="009C5495" w:rsidRDefault="0009433D" w:rsidP="00E62AC4">
      <w:pPr>
        <w:numPr>
          <w:ilvl w:val="2"/>
          <w:numId w:val="55"/>
        </w:numPr>
        <w:jc w:val="both"/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Engagement:</w:t>
      </w:r>
      <w:r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c</w:t>
      </w:r>
      <w:r w:rsidR="00DC541C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ommunity and </w:t>
      </w:r>
      <w:r w:rsidR="00106C56">
        <w:rPr>
          <w:rFonts w:asciiTheme="majorHAnsi" w:eastAsia="Times New Roman" w:hAnsiTheme="majorHAnsi" w:cstheme="majorHAnsi"/>
          <w:color w:val="000000" w:themeColor="text1"/>
          <w:lang w:val="en-US"/>
        </w:rPr>
        <w:t>s</w:t>
      </w:r>
      <w:r w:rsidR="00DC541C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takeholder </w:t>
      </w:r>
      <w:r w:rsidR="00106C56">
        <w:rPr>
          <w:rFonts w:asciiTheme="majorHAnsi" w:eastAsia="Times New Roman" w:hAnsiTheme="majorHAnsi" w:cstheme="majorHAnsi"/>
          <w:color w:val="000000" w:themeColor="text1"/>
          <w:lang w:val="en-US"/>
        </w:rPr>
        <w:t>ownership</w:t>
      </w:r>
      <w:r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in proposal planning</w:t>
      </w:r>
      <w:r w:rsidR="00D107F5">
        <w:rPr>
          <w:rFonts w:asciiTheme="majorHAnsi" w:eastAsia="Times New Roman" w:hAnsiTheme="majorHAnsi" w:cstheme="majorHAnsi"/>
          <w:color w:val="000000" w:themeColor="text1"/>
          <w:lang w:val="en-US"/>
        </w:rPr>
        <w:t>.</w:t>
      </w:r>
    </w:p>
    <w:p w14:paraId="0AA63111" w14:textId="7D02071C" w:rsidR="007F3D62" w:rsidRDefault="0076237E" w:rsidP="00E62AC4">
      <w:pPr>
        <w:numPr>
          <w:ilvl w:val="2"/>
          <w:numId w:val="55"/>
        </w:numPr>
        <w:jc w:val="both"/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Technical </w:t>
      </w:r>
      <w:r w:rsid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exploration</w:t>
      </w:r>
      <w:r w:rsidR="0009433D"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:</w:t>
      </w:r>
      <w:r w:rsidR="0009433D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expertise in a specific topic, like energy efficiency</w:t>
      </w:r>
      <w:r w:rsidR="00D107F5">
        <w:rPr>
          <w:rFonts w:asciiTheme="majorHAnsi" w:eastAsia="Times New Roman" w:hAnsiTheme="majorHAnsi" w:cstheme="majorHAnsi"/>
          <w:color w:val="000000" w:themeColor="text1"/>
          <w:lang w:val="en-US"/>
        </w:rPr>
        <w:t>.</w:t>
      </w:r>
    </w:p>
    <w:p w14:paraId="195DCD82" w14:textId="40702DC6" w:rsidR="00F73111" w:rsidRDefault="0009433D" w:rsidP="00E62AC4">
      <w:pPr>
        <w:numPr>
          <w:ilvl w:val="2"/>
          <w:numId w:val="55"/>
        </w:numPr>
        <w:jc w:val="both"/>
        <w:rPr>
          <w:rFonts w:asciiTheme="majorHAnsi" w:eastAsia="Times New Roman" w:hAnsiTheme="majorHAnsi" w:cstheme="majorHAnsi"/>
          <w:color w:val="000000" w:themeColor="text1"/>
          <w:lang w:val="en-US"/>
        </w:rPr>
      </w:pPr>
      <w:r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Federal p</w:t>
      </w:r>
      <w:r w:rsidR="00DC541C"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roposal </w:t>
      </w:r>
      <w:r w:rsidRPr="0009433D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development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:</w:t>
      </w:r>
      <w:r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s</w:t>
      </w:r>
      <w:r w:rsidR="00DC541C">
        <w:rPr>
          <w:rFonts w:asciiTheme="majorHAnsi" w:eastAsia="Times New Roman" w:hAnsiTheme="majorHAnsi" w:cstheme="majorHAnsi"/>
          <w:color w:val="000000" w:themeColor="text1"/>
          <w:lang w:val="en-US"/>
        </w:rPr>
        <w:t>upport</w:t>
      </w:r>
      <w:r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drafting and submitting a proposal</w:t>
      </w:r>
      <w:r w:rsidR="00D107F5">
        <w:rPr>
          <w:rFonts w:asciiTheme="majorHAnsi" w:eastAsia="Times New Roman" w:hAnsiTheme="majorHAnsi" w:cstheme="majorHAnsi"/>
          <w:color w:val="000000" w:themeColor="text1"/>
          <w:lang w:val="en-US"/>
        </w:rPr>
        <w:t>.</w:t>
      </w:r>
    </w:p>
    <w:p w14:paraId="41433A60" w14:textId="77777777" w:rsidR="00805C40" w:rsidRPr="00805C40" w:rsidRDefault="00805C40" w:rsidP="00805C40">
      <w:pPr>
        <w:ind w:left="2160"/>
        <w:jc w:val="both"/>
        <w:rPr>
          <w:rFonts w:asciiTheme="majorHAnsi" w:eastAsia="Times New Roman" w:hAnsiTheme="majorHAnsi" w:cstheme="majorHAnsi"/>
          <w:color w:val="000000" w:themeColor="text1"/>
          <w:sz w:val="16"/>
          <w:szCs w:val="16"/>
          <w:lang w:val="en-US"/>
        </w:rPr>
      </w:pPr>
    </w:p>
    <w:p w14:paraId="74EE2E40" w14:textId="7C6E0439" w:rsidR="00F73111" w:rsidRPr="000D46BC" w:rsidRDefault="00663E5F" w:rsidP="00E62AC4">
      <w:pPr>
        <w:numPr>
          <w:ilvl w:val="0"/>
          <w:numId w:val="55"/>
        </w:numPr>
        <w:jc w:val="both"/>
        <w:rPr>
          <w:rFonts w:asciiTheme="majorHAnsi" w:eastAsia="Times New Roman" w:hAnsiTheme="majorHAnsi" w:cstheme="majorHAnsi"/>
          <w:b/>
          <w:bCs/>
          <w:color w:val="1E1F21"/>
          <w:lang w:val="en-US"/>
        </w:rPr>
      </w:pPr>
      <w:r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Option 2. A combination of </w:t>
      </w:r>
      <w:r w:rsidR="000D46BC"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access to </w:t>
      </w:r>
      <w:r w:rsidR="000D46BC" w:rsidRPr="000D46BC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SSDN’s LIH Cohort</w:t>
      </w:r>
      <w:r w:rsidR="000D46BC"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  <w:r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and </w:t>
      </w:r>
      <w:r w:rsidR="000D46BC"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a one-time capacity-building </w:t>
      </w:r>
      <w:r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award</w:t>
      </w:r>
      <w:r w:rsidR="00382122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>.</w:t>
      </w:r>
      <w:r w:rsidRPr="000D46BC">
        <w:rPr>
          <w:rFonts w:asciiTheme="majorHAnsi" w:eastAsia="Times New Roman" w:hAnsiTheme="majorHAnsi" w:cstheme="majorHAnsi"/>
          <w:b/>
          <w:bCs/>
          <w:color w:val="000000" w:themeColor="text1"/>
          <w:lang w:val="en-US"/>
        </w:rPr>
        <w:t xml:space="preserve"> </w:t>
      </w:r>
    </w:p>
    <w:p w14:paraId="2E34F623" w14:textId="6B9714FE" w:rsidR="000E4552" w:rsidRDefault="00F73111" w:rsidP="000E4552">
      <w:pPr>
        <w:numPr>
          <w:ilvl w:val="1"/>
          <w:numId w:val="55"/>
        </w:numPr>
        <w:jc w:val="both"/>
        <w:rPr>
          <w:rFonts w:asciiTheme="majorHAnsi" w:eastAsia="Times New Roman" w:hAnsiTheme="majorHAnsi" w:cstheme="majorHAnsi"/>
          <w:color w:val="1E1F21"/>
          <w:lang w:val="en-US"/>
        </w:rPr>
      </w:pPr>
      <w:r w:rsidRPr="0009433D">
        <w:rPr>
          <w:rFonts w:asciiTheme="majorHAnsi" w:eastAsia="Times New Roman" w:hAnsiTheme="majorHAnsi" w:cstheme="majorHAnsi"/>
          <w:color w:val="000000" w:themeColor="text1"/>
          <w:lang w:val="en-US"/>
        </w:rPr>
        <w:t>A</w:t>
      </w:r>
      <w:r w:rsidR="00663E5F" w:rsidRPr="0009433D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="00663E5F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local capacity building award </w:t>
      </w:r>
      <w:r w:rsidR="00CE0E58">
        <w:rPr>
          <w:rFonts w:asciiTheme="majorHAnsi" w:eastAsia="Times New Roman" w:hAnsiTheme="majorHAnsi" w:cstheme="majorHAnsi"/>
          <w:color w:val="1E1F21"/>
          <w:lang w:val="en-US"/>
        </w:rPr>
        <w:t xml:space="preserve">designated </w:t>
      </w:r>
      <w:r w:rsidR="000E4552">
        <w:rPr>
          <w:rFonts w:asciiTheme="majorHAnsi" w:eastAsia="Times New Roman" w:hAnsiTheme="majorHAnsi" w:cstheme="majorHAnsi"/>
          <w:color w:val="1E1F21"/>
          <w:lang w:val="en-US"/>
        </w:rPr>
        <w:t>to</w:t>
      </w:r>
      <w:r w:rsidR="00CE0E58">
        <w:rPr>
          <w:rFonts w:asciiTheme="majorHAnsi" w:eastAsia="Times New Roman" w:hAnsiTheme="majorHAnsi" w:cstheme="majorHAnsi"/>
          <w:color w:val="1E1F21"/>
          <w:lang w:val="en-US"/>
        </w:rPr>
        <w:t xml:space="preserve"> </w:t>
      </w:r>
      <w:r w:rsidR="002C0055" w:rsidRPr="002C0055">
        <w:rPr>
          <w:rFonts w:asciiTheme="majorHAnsi" w:eastAsia="Times New Roman" w:hAnsiTheme="majorHAnsi" w:cstheme="majorHAnsi"/>
          <w:color w:val="1E1F21"/>
        </w:rPr>
        <w:t xml:space="preserve">a </w:t>
      </w:r>
      <w:r w:rsidR="002C0055">
        <w:rPr>
          <w:rFonts w:asciiTheme="majorHAnsi" w:eastAsia="Times New Roman" w:hAnsiTheme="majorHAnsi" w:cstheme="majorHAnsi"/>
          <w:color w:val="1E1F21"/>
        </w:rPr>
        <w:t xml:space="preserve">private partner or to a </w:t>
      </w:r>
      <w:r w:rsidR="002C0055" w:rsidRPr="002C0055">
        <w:rPr>
          <w:rFonts w:asciiTheme="majorHAnsi" w:eastAsia="Times New Roman" w:hAnsiTheme="majorHAnsi" w:cstheme="majorHAnsi"/>
          <w:color w:val="1E1F21"/>
        </w:rPr>
        <w:t>local</w:t>
      </w:r>
      <w:r w:rsidR="002C0055">
        <w:rPr>
          <w:rFonts w:asciiTheme="majorHAnsi" w:eastAsia="Times New Roman" w:hAnsiTheme="majorHAnsi" w:cstheme="majorHAnsi"/>
          <w:color w:val="1E1F21"/>
        </w:rPr>
        <w:t>, regional, or national</w:t>
      </w:r>
      <w:r w:rsidR="002C0055" w:rsidRPr="002C0055">
        <w:rPr>
          <w:rFonts w:asciiTheme="majorHAnsi" w:eastAsia="Times New Roman" w:hAnsiTheme="majorHAnsi" w:cstheme="majorHAnsi"/>
          <w:color w:val="1E1F21"/>
        </w:rPr>
        <w:t xml:space="preserve"> non-profit</w:t>
      </w:r>
      <w:r w:rsidR="002C0055">
        <w:rPr>
          <w:rFonts w:asciiTheme="majorHAnsi" w:eastAsia="Times New Roman" w:hAnsiTheme="majorHAnsi" w:cstheme="majorHAnsi"/>
          <w:b/>
          <w:bCs/>
          <w:color w:val="1E1F21"/>
        </w:rPr>
        <w:t xml:space="preserve"> </w:t>
      </w:r>
      <w:r w:rsidR="00CE0E58">
        <w:rPr>
          <w:rFonts w:asciiTheme="majorHAnsi" w:eastAsia="Times New Roman" w:hAnsiTheme="majorHAnsi" w:cstheme="majorHAnsi"/>
          <w:color w:val="1E1F21"/>
          <w:lang w:val="en-US"/>
        </w:rPr>
        <w:t xml:space="preserve">for </w:t>
      </w:r>
      <w:r w:rsidR="00663E5F" w:rsidRPr="0009433D">
        <w:rPr>
          <w:rFonts w:asciiTheme="majorHAnsi" w:eastAsia="Times New Roman" w:hAnsiTheme="majorHAnsi" w:cstheme="majorHAnsi"/>
          <w:color w:val="1E1F21"/>
          <w:lang w:val="en-US"/>
        </w:rPr>
        <w:t>up to $</w:t>
      </w:r>
      <w:r w:rsidR="00E34915">
        <w:rPr>
          <w:rFonts w:asciiTheme="majorHAnsi" w:eastAsia="Times New Roman" w:hAnsiTheme="majorHAnsi" w:cstheme="majorHAnsi"/>
          <w:color w:val="1E1F21"/>
          <w:lang w:val="en-US"/>
        </w:rPr>
        <w:t>2</w:t>
      </w:r>
      <w:r w:rsidR="00663E5F" w:rsidRPr="0009433D">
        <w:rPr>
          <w:rFonts w:asciiTheme="majorHAnsi" w:eastAsia="Times New Roman" w:hAnsiTheme="majorHAnsi" w:cstheme="majorHAnsi"/>
          <w:color w:val="1E1F21"/>
          <w:lang w:val="en-US"/>
        </w:rPr>
        <w:t>0,000</w:t>
      </w:r>
      <w:r w:rsidR="002C0055">
        <w:rPr>
          <w:rFonts w:asciiTheme="majorHAnsi" w:eastAsia="Times New Roman" w:hAnsiTheme="majorHAnsi" w:cstheme="majorHAnsi"/>
          <w:color w:val="1E1F21"/>
          <w:lang w:val="en-US"/>
        </w:rPr>
        <w:t>. This will be</w:t>
      </w:r>
      <w:r w:rsidR="00CE0E58">
        <w:rPr>
          <w:rFonts w:asciiTheme="majorHAnsi" w:eastAsia="Times New Roman" w:hAnsiTheme="majorHAnsi" w:cstheme="majorHAnsi"/>
          <w:color w:val="1E1F21"/>
          <w:lang w:val="en-US"/>
        </w:rPr>
        <w:t xml:space="preserve"> to assist a team in developing a federal proposal</w:t>
      </w:r>
      <w:r w:rsidR="000D46BC">
        <w:rPr>
          <w:rFonts w:asciiTheme="majorHAnsi" w:eastAsia="Times New Roman" w:hAnsiTheme="majorHAnsi" w:cstheme="majorHAnsi"/>
          <w:color w:val="1E1F21"/>
          <w:lang w:val="en-US"/>
        </w:rPr>
        <w:t>.</w:t>
      </w:r>
      <w:r w:rsidR="000E4552">
        <w:rPr>
          <w:rFonts w:asciiTheme="majorHAnsi" w:eastAsia="Times New Roman" w:hAnsiTheme="majorHAnsi" w:cstheme="majorHAnsi"/>
          <w:color w:val="1E1F21"/>
          <w:lang w:val="en-US"/>
        </w:rPr>
        <w:t xml:space="preserve"> </w:t>
      </w:r>
    </w:p>
    <w:p w14:paraId="3102E747" w14:textId="368883CC" w:rsidR="00F73111" w:rsidRPr="000E4552" w:rsidRDefault="000E4552" w:rsidP="000E4552">
      <w:pPr>
        <w:numPr>
          <w:ilvl w:val="2"/>
          <w:numId w:val="55"/>
        </w:numPr>
        <w:jc w:val="both"/>
        <w:rPr>
          <w:rFonts w:asciiTheme="majorHAnsi" w:eastAsia="Times New Roman" w:hAnsiTheme="majorHAnsi" w:cstheme="majorHAnsi"/>
          <w:color w:val="1E1F21"/>
          <w:lang w:val="en-US"/>
        </w:rPr>
      </w:pPr>
      <w:r>
        <w:rPr>
          <w:rFonts w:asciiTheme="majorHAnsi" w:eastAsia="Times New Roman" w:hAnsiTheme="majorHAnsi" w:cstheme="majorHAnsi"/>
          <w:color w:val="1E1F21"/>
          <w:lang w:val="en-US"/>
        </w:rPr>
        <w:t xml:space="preserve">Local governments are not eligible to directly receive these funds. </w:t>
      </w:r>
    </w:p>
    <w:p w14:paraId="69A0CA90" w14:textId="77EC93B6" w:rsidR="00663E5F" w:rsidRDefault="000D46BC" w:rsidP="00E62AC4">
      <w:pPr>
        <w:numPr>
          <w:ilvl w:val="1"/>
          <w:numId w:val="55"/>
        </w:numPr>
        <w:jc w:val="both"/>
        <w:rPr>
          <w:rFonts w:asciiTheme="majorHAnsi" w:eastAsia="Times New Roman" w:hAnsiTheme="majorHAnsi" w:cstheme="majorHAnsi"/>
          <w:color w:val="1E1F21"/>
          <w:lang w:val="en-US"/>
        </w:rPr>
      </w:pPr>
      <w:r>
        <w:rPr>
          <w:rFonts w:asciiTheme="majorHAnsi" w:eastAsia="Times New Roman" w:hAnsiTheme="majorHAnsi" w:cstheme="majorHAnsi"/>
          <w:color w:val="1E1F21"/>
          <w:lang w:val="en-US"/>
        </w:rPr>
        <w:t>LIH Cohort</w:t>
      </w:r>
      <w:r w:rsidR="00663E5F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 access of up to </w:t>
      </w:r>
      <w:r w:rsidR="00106C56" w:rsidRPr="0009433D">
        <w:rPr>
          <w:rFonts w:asciiTheme="majorHAnsi" w:eastAsia="Times New Roman" w:hAnsiTheme="majorHAnsi" w:cstheme="majorHAnsi"/>
          <w:color w:val="1E1F21"/>
          <w:lang w:val="en-US"/>
        </w:rPr>
        <w:t>$</w:t>
      </w:r>
      <w:r w:rsidR="0009433D">
        <w:rPr>
          <w:rFonts w:asciiTheme="majorHAnsi" w:eastAsia="Times New Roman" w:hAnsiTheme="majorHAnsi" w:cstheme="majorHAnsi"/>
          <w:color w:val="1E1F21"/>
          <w:lang w:val="en-US"/>
        </w:rPr>
        <w:t>1</w:t>
      </w:r>
      <w:r w:rsidR="00106C56" w:rsidRPr="0009433D">
        <w:rPr>
          <w:rFonts w:asciiTheme="majorHAnsi" w:eastAsia="Times New Roman" w:hAnsiTheme="majorHAnsi" w:cstheme="majorHAnsi"/>
          <w:color w:val="1E1F21"/>
          <w:lang w:val="en-US"/>
        </w:rPr>
        <w:t>0,000</w:t>
      </w:r>
      <w:r w:rsidR="00D262DF" w:rsidRPr="0009433D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="00106C56" w:rsidRPr="0009433D">
        <w:rPr>
          <w:rFonts w:asciiTheme="majorHAnsi" w:eastAsia="Times New Roman" w:hAnsiTheme="majorHAnsi" w:cstheme="majorHAnsi"/>
          <w:color w:val="000000" w:themeColor="text1"/>
          <w:lang w:val="en-US"/>
        </w:rPr>
        <w:t>in TA value</w:t>
      </w:r>
      <w:r w:rsidR="00D262DF" w:rsidRPr="0009433D">
        <w:rPr>
          <w:rFonts w:asciiTheme="majorHAnsi" w:eastAsia="Times New Roman" w:hAnsiTheme="majorHAnsi" w:cstheme="majorHAnsi"/>
          <w:color w:val="000000" w:themeColor="text1"/>
          <w:lang w:val="en-US"/>
        </w:rPr>
        <w:t xml:space="preserve"> </w:t>
      </w:r>
      <w:r w:rsidR="00663E5F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in up to </w:t>
      </w:r>
      <w:r>
        <w:rPr>
          <w:rFonts w:asciiTheme="majorHAnsi" w:eastAsia="Times New Roman" w:hAnsiTheme="majorHAnsi" w:cstheme="majorHAnsi"/>
          <w:color w:val="1E1F21"/>
          <w:lang w:val="en-US"/>
        </w:rPr>
        <w:t>2</w:t>
      </w:r>
      <w:r w:rsidR="00663E5F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 categories </w:t>
      </w:r>
      <w:r w:rsidR="00F73111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from the </w:t>
      </w:r>
      <w:r w:rsidR="00805C40">
        <w:rPr>
          <w:rFonts w:asciiTheme="majorHAnsi" w:eastAsia="Times New Roman" w:hAnsiTheme="majorHAnsi" w:cstheme="majorHAnsi"/>
          <w:color w:val="1E1F21"/>
          <w:lang w:val="en-US"/>
        </w:rPr>
        <w:t>list in option 1.</w:t>
      </w:r>
    </w:p>
    <w:p w14:paraId="2CE023CE" w14:textId="77777777" w:rsidR="00805C40" w:rsidRPr="00805C40" w:rsidRDefault="00805C40" w:rsidP="00805C40">
      <w:pPr>
        <w:ind w:left="1440"/>
        <w:jc w:val="both"/>
        <w:rPr>
          <w:rFonts w:asciiTheme="majorHAnsi" w:eastAsia="Times New Roman" w:hAnsiTheme="majorHAnsi" w:cstheme="majorHAnsi"/>
          <w:color w:val="1E1F21"/>
          <w:sz w:val="16"/>
          <w:szCs w:val="16"/>
          <w:lang w:val="en-US"/>
        </w:rPr>
      </w:pPr>
    </w:p>
    <w:p w14:paraId="2F13FDC5" w14:textId="5E204D63" w:rsidR="004753E2" w:rsidRPr="00382122" w:rsidRDefault="007F3D62" w:rsidP="00E62AC4">
      <w:pPr>
        <w:numPr>
          <w:ilvl w:val="0"/>
          <w:numId w:val="55"/>
        </w:numPr>
        <w:jc w:val="both"/>
        <w:rPr>
          <w:rFonts w:asciiTheme="majorHAnsi" w:eastAsia="Times New Roman" w:hAnsiTheme="majorHAnsi" w:cstheme="majorHAnsi"/>
          <w:b/>
          <w:bCs/>
          <w:color w:val="1E1F21"/>
          <w:lang w:val="en-US"/>
        </w:rPr>
      </w:pPr>
      <w:r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Option </w:t>
      </w:r>
      <w:r w:rsidR="00DF7F5D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>3.</w:t>
      </w:r>
      <w:r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 </w:t>
      </w:r>
      <w:r w:rsidR="00DF7F5D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An </w:t>
      </w:r>
      <w:r w:rsidR="00382122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SSDN </w:t>
      </w:r>
      <w:r w:rsidR="00DF7F5D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LIH award for local </w:t>
      </w:r>
      <w:r w:rsidR="00663E5F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capacity building to support a federal </w:t>
      </w:r>
      <w:r w:rsid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grant </w:t>
      </w:r>
      <w:r w:rsidR="00663E5F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>application</w:t>
      </w:r>
      <w:r w:rsidR="004753E2" w:rsidRPr="00382122">
        <w:rPr>
          <w:rFonts w:asciiTheme="majorHAnsi" w:eastAsia="Times New Roman" w:hAnsiTheme="majorHAnsi" w:cstheme="majorHAnsi"/>
          <w:b/>
          <w:bCs/>
          <w:color w:val="1E1F21"/>
          <w:lang w:val="en-US"/>
        </w:rPr>
        <w:t xml:space="preserve">. </w:t>
      </w:r>
    </w:p>
    <w:p w14:paraId="09124981" w14:textId="6C21E3DD" w:rsidR="009C5495" w:rsidRPr="0009433D" w:rsidRDefault="000D46BC" w:rsidP="00E62AC4">
      <w:pPr>
        <w:numPr>
          <w:ilvl w:val="1"/>
          <w:numId w:val="55"/>
        </w:numPr>
        <w:jc w:val="both"/>
        <w:rPr>
          <w:rFonts w:asciiTheme="majorHAnsi" w:eastAsia="Times New Roman" w:hAnsiTheme="majorHAnsi" w:cstheme="majorHAnsi"/>
          <w:color w:val="1E1F21"/>
          <w:lang w:val="en-US"/>
        </w:rPr>
      </w:pPr>
      <w:r>
        <w:rPr>
          <w:rFonts w:asciiTheme="majorHAnsi" w:eastAsia="Times New Roman" w:hAnsiTheme="majorHAnsi" w:cstheme="majorHAnsi"/>
          <w:color w:val="1E1F21"/>
          <w:lang w:val="en-US"/>
        </w:rPr>
        <w:t>An up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 to $</w:t>
      </w:r>
      <w:r w:rsidR="00CE0E58">
        <w:rPr>
          <w:rFonts w:asciiTheme="majorHAnsi" w:eastAsia="Times New Roman" w:hAnsiTheme="majorHAnsi" w:cstheme="majorHAnsi"/>
          <w:color w:val="1E1F21"/>
          <w:lang w:val="en-US"/>
        </w:rPr>
        <w:t>3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0,000 award </w:t>
      </w:r>
      <w:r w:rsidR="000E4552">
        <w:rPr>
          <w:rFonts w:asciiTheme="majorHAnsi" w:eastAsia="Times New Roman" w:hAnsiTheme="majorHAnsi" w:cstheme="majorHAnsi"/>
          <w:color w:val="1E1F21"/>
          <w:lang w:val="en-US"/>
        </w:rPr>
        <w:t xml:space="preserve">designated to a </w:t>
      </w:r>
      <w:r w:rsidR="002C0055">
        <w:rPr>
          <w:rFonts w:asciiTheme="majorHAnsi" w:eastAsia="Times New Roman" w:hAnsiTheme="majorHAnsi" w:cstheme="majorHAnsi"/>
          <w:color w:val="1E1F21"/>
        </w:rPr>
        <w:t xml:space="preserve">private partner or to a </w:t>
      </w:r>
      <w:r w:rsidR="002C0055" w:rsidRPr="002C0055">
        <w:rPr>
          <w:rFonts w:asciiTheme="majorHAnsi" w:eastAsia="Times New Roman" w:hAnsiTheme="majorHAnsi" w:cstheme="majorHAnsi"/>
          <w:color w:val="1E1F21"/>
        </w:rPr>
        <w:t>local</w:t>
      </w:r>
      <w:r w:rsidR="002C0055">
        <w:rPr>
          <w:rFonts w:asciiTheme="majorHAnsi" w:eastAsia="Times New Roman" w:hAnsiTheme="majorHAnsi" w:cstheme="majorHAnsi"/>
          <w:color w:val="1E1F21"/>
        </w:rPr>
        <w:t>, regional, or national</w:t>
      </w:r>
      <w:r w:rsidR="002C0055" w:rsidRPr="002C0055">
        <w:rPr>
          <w:rFonts w:asciiTheme="majorHAnsi" w:eastAsia="Times New Roman" w:hAnsiTheme="majorHAnsi" w:cstheme="majorHAnsi"/>
          <w:color w:val="1E1F21"/>
        </w:rPr>
        <w:t xml:space="preserve"> non-profit</w:t>
      </w:r>
      <w:r w:rsidR="002C0055">
        <w:rPr>
          <w:rFonts w:asciiTheme="majorHAnsi" w:eastAsia="Times New Roman" w:hAnsiTheme="majorHAnsi" w:cstheme="majorHAnsi"/>
          <w:color w:val="1E1F21"/>
        </w:rPr>
        <w:t>. This will be</w:t>
      </w:r>
      <w:r w:rsidR="002C0055">
        <w:rPr>
          <w:rFonts w:asciiTheme="majorHAnsi" w:eastAsia="Times New Roman" w:hAnsiTheme="majorHAnsi" w:cstheme="majorHAnsi"/>
          <w:b/>
          <w:bCs/>
          <w:color w:val="1E1F21"/>
        </w:rPr>
        <w:t xml:space="preserve"> 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to </w:t>
      </w:r>
      <w:r w:rsidR="002C0055">
        <w:rPr>
          <w:rFonts w:asciiTheme="majorHAnsi" w:eastAsia="Times New Roman" w:hAnsiTheme="majorHAnsi" w:cstheme="majorHAnsi"/>
          <w:color w:val="1E1F21"/>
          <w:lang w:val="en-US"/>
        </w:rPr>
        <w:t xml:space="preserve">support 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>build</w:t>
      </w:r>
      <w:r w:rsidR="002C0055">
        <w:rPr>
          <w:rFonts w:asciiTheme="majorHAnsi" w:eastAsia="Times New Roman" w:hAnsiTheme="majorHAnsi" w:cstheme="majorHAnsi"/>
          <w:color w:val="1E1F21"/>
          <w:lang w:val="en-US"/>
        </w:rPr>
        <w:t>ing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 </w:t>
      </w:r>
      <w:r>
        <w:rPr>
          <w:rFonts w:asciiTheme="majorHAnsi" w:eastAsia="Times New Roman" w:hAnsiTheme="majorHAnsi" w:cstheme="majorHAnsi"/>
          <w:color w:val="1E1F21"/>
          <w:lang w:val="en-US"/>
        </w:rPr>
        <w:t>local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 capacity to go after federal funding opportunities right now and in</w:t>
      </w:r>
      <w:r>
        <w:rPr>
          <w:rFonts w:asciiTheme="majorHAnsi" w:eastAsia="Times New Roman" w:hAnsiTheme="majorHAnsi" w:cstheme="majorHAnsi"/>
          <w:color w:val="1E1F21"/>
          <w:lang w:val="en-US"/>
        </w:rPr>
        <w:t>to</w:t>
      </w:r>
      <w:r w:rsidR="009C5495" w:rsidRPr="0009433D">
        <w:rPr>
          <w:rFonts w:asciiTheme="majorHAnsi" w:eastAsia="Times New Roman" w:hAnsiTheme="majorHAnsi" w:cstheme="majorHAnsi"/>
          <w:color w:val="1E1F21"/>
          <w:lang w:val="en-US"/>
        </w:rPr>
        <w:t xml:space="preserve"> the future. </w:t>
      </w:r>
      <w:r w:rsidR="000E4552">
        <w:rPr>
          <w:rFonts w:asciiTheme="majorHAnsi" w:eastAsia="Times New Roman" w:hAnsiTheme="majorHAnsi" w:cstheme="majorHAnsi"/>
          <w:color w:val="1E1F21"/>
          <w:lang w:val="en-US"/>
        </w:rPr>
        <w:t>Local governments are not eligible to directly receive these funds</w:t>
      </w:r>
      <w:r w:rsidR="001F24C6">
        <w:rPr>
          <w:rFonts w:asciiTheme="majorHAnsi" w:eastAsia="Times New Roman" w:hAnsiTheme="majorHAnsi" w:cstheme="majorHAnsi"/>
          <w:color w:val="1E1F21"/>
          <w:lang w:val="en-US"/>
        </w:rPr>
        <w:t>.</w:t>
      </w:r>
    </w:p>
    <w:p w14:paraId="11308F9F" w14:textId="77777777" w:rsidR="00EC1DBF" w:rsidRPr="00805C40" w:rsidRDefault="00EC1DBF" w:rsidP="00E62AC4">
      <w:pPr>
        <w:jc w:val="both"/>
        <w:rPr>
          <w:rFonts w:ascii="Calibri" w:eastAsia="Calibri" w:hAnsi="Calibri" w:cs="Calibri"/>
          <w:sz w:val="16"/>
          <w:szCs w:val="16"/>
          <w:highlight w:val="yellow"/>
        </w:rPr>
      </w:pPr>
    </w:p>
    <w:p w14:paraId="31617EFE" w14:textId="77777777" w:rsidR="00805C40" w:rsidRDefault="009A3E4E" w:rsidP="00E62AC4">
      <w:pPr>
        <w:jc w:val="both"/>
        <w:rPr>
          <w:rFonts w:ascii="Calibri" w:eastAsia="Calibri" w:hAnsi="Calibri" w:cs="Calibri"/>
          <w:lang w:val="en-US"/>
        </w:rPr>
      </w:pPr>
      <w:r w:rsidRPr="009A3E4E">
        <w:rPr>
          <w:rFonts w:ascii="Calibri" w:eastAsia="Calibri" w:hAnsi="Calibri" w:cs="Calibri"/>
        </w:rPr>
        <w:t>If choosing option 1 or 2, there will be a TA pairing period between application acceptance and agreement execution</w:t>
      </w:r>
      <w:r w:rsidR="00805C40">
        <w:rPr>
          <w:rFonts w:ascii="Calibri" w:eastAsia="Calibri" w:hAnsi="Calibri" w:cs="Calibri"/>
        </w:rPr>
        <w:t>. D</w:t>
      </w:r>
      <w:r w:rsidRPr="009A3E4E">
        <w:rPr>
          <w:rFonts w:ascii="Calibri" w:eastAsia="Calibri" w:hAnsi="Calibri" w:cs="Calibri"/>
        </w:rPr>
        <w:t xml:space="preserve">uring </w:t>
      </w:r>
      <w:r w:rsidR="00805C40">
        <w:rPr>
          <w:rFonts w:ascii="Calibri" w:eastAsia="Calibri" w:hAnsi="Calibri" w:cs="Calibri"/>
        </w:rPr>
        <w:t>this time,</w:t>
      </w:r>
      <w:r w:rsidRPr="009A3E4E">
        <w:rPr>
          <w:rFonts w:ascii="Calibri" w:eastAsia="Calibri" w:hAnsi="Calibri" w:cs="Calibri"/>
        </w:rPr>
        <w:t xml:space="preserve"> all parties will be introduced, and boundaries set with goals in writing. </w:t>
      </w:r>
      <w:r>
        <w:rPr>
          <w:rFonts w:ascii="Calibri" w:eastAsia="Calibri" w:hAnsi="Calibri" w:cs="Calibri"/>
          <w:lang w:val="en-US"/>
        </w:rPr>
        <w:t xml:space="preserve">SSDN’s LIH Cohort </w:t>
      </w:r>
      <w:r w:rsidRPr="00A37919">
        <w:rPr>
          <w:rFonts w:ascii="Calibri" w:eastAsia="Calibri" w:hAnsi="Calibri" w:cs="Calibri"/>
          <w:lang w:val="en-US"/>
        </w:rPr>
        <w:t>will deliver direct support to local governments and their local partners</w:t>
      </w:r>
      <w:r>
        <w:rPr>
          <w:rFonts w:ascii="Calibri" w:eastAsia="Calibri" w:hAnsi="Calibri" w:cs="Calibri"/>
          <w:lang w:val="en-US"/>
        </w:rPr>
        <w:t>.</w:t>
      </w:r>
      <w:r w:rsidRPr="00A37919">
        <w:rPr>
          <w:rFonts w:ascii="Calibri" w:eastAsia="Calibri" w:hAnsi="Calibri" w:cs="Calibri"/>
          <w:lang w:val="en-US"/>
        </w:rPr>
        <w:t xml:space="preserve"> </w:t>
      </w:r>
    </w:p>
    <w:p w14:paraId="48A82AB4" w14:textId="77777777" w:rsidR="00805C40" w:rsidRPr="00805C40" w:rsidRDefault="00805C40" w:rsidP="00E62AC4">
      <w:pPr>
        <w:jc w:val="both"/>
        <w:rPr>
          <w:rFonts w:ascii="Calibri" w:eastAsia="Calibri" w:hAnsi="Calibri" w:cs="Calibri"/>
          <w:sz w:val="16"/>
          <w:szCs w:val="16"/>
          <w:lang w:val="en-US"/>
        </w:rPr>
      </w:pPr>
    </w:p>
    <w:p w14:paraId="3CA08C17" w14:textId="77777777" w:rsidR="00805C40" w:rsidRDefault="00805C40" w:rsidP="00E62AC4">
      <w:pPr>
        <w:jc w:val="both"/>
        <w:rPr>
          <w:rFonts w:asciiTheme="majorHAnsi" w:eastAsiaTheme="minorEastAsia" w:hAnsiTheme="majorHAnsi" w:cstheme="minorBidi"/>
          <w:color w:val="000000" w:themeColor="text1"/>
          <w:lang w:val="en-US"/>
        </w:rPr>
      </w:pPr>
      <w:r w:rsidRPr="009A3E4E">
        <w:rPr>
          <w:rFonts w:ascii="Calibri" w:eastAsia="Calibri" w:hAnsi="Calibri" w:cs="Calibri"/>
        </w:rPr>
        <w:t xml:space="preserve">If choosing option </w:t>
      </w:r>
      <w:r>
        <w:rPr>
          <w:rFonts w:ascii="Calibri" w:eastAsia="Calibri" w:hAnsi="Calibri" w:cs="Calibri"/>
        </w:rPr>
        <w:t>2</w:t>
      </w:r>
      <w:r w:rsidRPr="009A3E4E">
        <w:rPr>
          <w:rFonts w:ascii="Calibri" w:eastAsia="Calibri" w:hAnsi="Calibri" w:cs="Calibri"/>
        </w:rPr>
        <w:t xml:space="preserve"> or </w:t>
      </w:r>
      <w:r>
        <w:rPr>
          <w:rFonts w:ascii="Calibri" w:eastAsia="Calibri" w:hAnsi="Calibri" w:cs="Calibri"/>
        </w:rPr>
        <w:t>3</w:t>
      </w:r>
      <w:r w:rsidRPr="009A3E4E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lang w:val="en-US"/>
        </w:rPr>
        <w:t>d</w:t>
      </w:r>
      <w:r w:rsidR="009A3E4E">
        <w:rPr>
          <w:rFonts w:ascii="Calibri" w:eastAsia="Calibri" w:hAnsi="Calibri" w:cs="Calibri"/>
          <w:lang w:val="en-US"/>
        </w:rPr>
        <w:t>irect awards</w:t>
      </w:r>
      <w:r w:rsidR="009A3E4E" w:rsidRPr="00E3626D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made </w:t>
      </w:r>
      <w:r w:rsidR="009A3E4E">
        <w:rPr>
          <w:rFonts w:ascii="Calibri" w:eastAsia="Calibri" w:hAnsi="Calibri" w:cs="Calibri"/>
          <w:lang w:val="en-US"/>
        </w:rPr>
        <w:t xml:space="preserve">to </w:t>
      </w:r>
      <w:r>
        <w:rPr>
          <w:rFonts w:ascii="Calibri" w:eastAsia="Calibri" w:hAnsi="Calibri" w:cs="Calibri"/>
          <w:lang w:val="en-US"/>
        </w:rPr>
        <w:t xml:space="preserve">a designated </w:t>
      </w:r>
      <w:r w:rsidR="009A3E4E">
        <w:rPr>
          <w:rFonts w:ascii="Calibri" w:eastAsia="Calibri" w:hAnsi="Calibri" w:cs="Calibri"/>
          <w:lang w:val="en-US"/>
        </w:rPr>
        <w:t>local partner m</w:t>
      </w:r>
      <w:r w:rsidR="009A3E4E" w:rsidRPr="00E3626D">
        <w:rPr>
          <w:rFonts w:ascii="Calibri" w:eastAsia="Calibri" w:hAnsi="Calibri" w:cs="Calibri"/>
          <w:lang w:val="en-US"/>
        </w:rPr>
        <w:t xml:space="preserve">ust </w:t>
      </w:r>
      <w:r w:rsidR="009A3E4E" w:rsidRPr="00E3626D">
        <w:rPr>
          <w:rFonts w:asciiTheme="majorHAnsi" w:eastAsia="Times New Roman" w:hAnsiTheme="majorHAnsi" w:cstheme="majorHAnsi"/>
          <w:color w:val="222222"/>
          <w:lang w:val="en-US"/>
        </w:rPr>
        <w:t xml:space="preserve">foster cross-sector, collaborative </w:t>
      </w:r>
      <w:r w:rsidR="009A3E4E">
        <w:rPr>
          <w:rFonts w:asciiTheme="majorHAnsi" w:eastAsia="Times New Roman" w:hAnsiTheme="majorHAnsi" w:cstheme="majorHAnsi"/>
          <w:color w:val="222222"/>
          <w:lang w:val="en-US"/>
        </w:rPr>
        <w:t>federal application development that involves community and builds</w:t>
      </w:r>
      <w:r w:rsidR="009A3E4E">
        <w:rPr>
          <w:rFonts w:asciiTheme="majorHAnsi" w:eastAsiaTheme="minorEastAsia" w:hAnsiTheme="majorHAnsi" w:cstheme="minorBidi"/>
          <w:color w:val="000000" w:themeColor="text1"/>
          <w:lang w:val="en-US"/>
        </w:rPr>
        <w:t xml:space="preserve"> local </w:t>
      </w:r>
      <w:r w:rsidR="009A3E4E" w:rsidRPr="00CE4C70">
        <w:rPr>
          <w:rFonts w:asciiTheme="majorHAnsi" w:eastAsiaTheme="minorEastAsia" w:hAnsiTheme="majorHAnsi" w:cstheme="minorBidi"/>
          <w:color w:val="000000" w:themeColor="text1"/>
          <w:lang w:val="en-US"/>
        </w:rPr>
        <w:t>capacity</w:t>
      </w:r>
      <w:r w:rsidR="009A3E4E">
        <w:rPr>
          <w:rFonts w:asciiTheme="majorHAnsi" w:eastAsiaTheme="minorEastAsia" w:hAnsiTheme="majorHAnsi" w:cstheme="minorBidi"/>
          <w:color w:val="000000" w:themeColor="text1"/>
          <w:lang w:val="en-US"/>
        </w:rPr>
        <w:t>.</w:t>
      </w:r>
      <w:r w:rsidR="009A3E4E" w:rsidRPr="00366091">
        <w:rPr>
          <w:rStyle w:val="FootnoteReference"/>
          <w:rFonts w:asciiTheme="majorHAnsi" w:eastAsiaTheme="minorEastAsia" w:hAnsiTheme="majorHAnsi" w:cstheme="minorBidi"/>
          <w:color w:val="000000" w:themeColor="text1"/>
          <w:lang w:val="en-US"/>
        </w:rPr>
        <w:footnoteReference w:id="2"/>
      </w:r>
      <w:r w:rsidR="009A3E4E">
        <w:rPr>
          <w:rFonts w:asciiTheme="majorHAnsi" w:eastAsiaTheme="minorEastAsia" w:hAnsiTheme="majorHAnsi" w:cstheme="minorBidi"/>
          <w:color w:val="000000" w:themeColor="text1"/>
          <w:lang w:val="en-US"/>
        </w:rPr>
        <w:t xml:space="preserve"> </w:t>
      </w:r>
    </w:p>
    <w:p w14:paraId="6F30A92A" w14:textId="77777777" w:rsidR="00805C40" w:rsidRPr="00805C40" w:rsidRDefault="00805C40" w:rsidP="00E62AC4">
      <w:pPr>
        <w:jc w:val="both"/>
        <w:rPr>
          <w:rFonts w:asciiTheme="majorHAnsi" w:eastAsiaTheme="minorEastAsia" w:hAnsiTheme="majorHAnsi" w:cstheme="minorBidi"/>
          <w:color w:val="000000" w:themeColor="text1"/>
          <w:sz w:val="16"/>
          <w:szCs w:val="16"/>
          <w:lang w:val="en-US"/>
        </w:rPr>
      </w:pPr>
    </w:p>
    <w:p w14:paraId="35E99376" w14:textId="5704748E" w:rsidR="00732157" w:rsidRPr="00571D3C" w:rsidRDefault="00654103" w:rsidP="00E62AC4">
      <w:pPr>
        <w:jc w:val="both"/>
        <w:rPr>
          <w:rFonts w:ascii="Calibri" w:eastAsia="Calibri" w:hAnsi="Calibri" w:cs="Calibri"/>
        </w:rPr>
      </w:pPr>
      <w:r w:rsidRPr="00571D3C">
        <w:rPr>
          <w:rFonts w:ascii="Calibri" w:eastAsia="Calibri" w:hAnsi="Calibri" w:cs="Calibri"/>
        </w:rPr>
        <w:t xml:space="preserve">During </w:t>
      </w:r>
      <w:r w:rsidR="00D262DF">
        <w:rPr>
          <w:rFonts w:ascii="Calibri" w:eastAsia="Calibri" w:hAnsi="Calibri" w:cs="Calibri"/>
        </w:rPr>
        <w:t>agreement</w:t>
      </w:r>
      <w:r w:rsidRPr="00571D3C">
        <w:rPr>
          <w:rFonts w:ascii="Calibri" w:eastAsia="Calibri" w:hAnsi="Calibri" w:cs="Calibri"/>
        </w:rPr>
        <w:t xml:space="preserve"> negotiations</w:t>
      </w:r>
      <w:r w:rsidR="00ED3A8B" w:rsidRPr="00571D3C">
        <w:rPr>
          <w:rFonts w:ascii="Calibri" w:eastAsia="Calibri" w:hAnsi="Calibri" w:cs="Calibri"/>
        </w:rPr>
        <w:t xml:space="preserve">, </w:t>
      </w:r>
      <w:r w:rsidR="00932CB3">
        <w:rPr>
          <w:rFonts w:ascii="Calibri" w:eastAsia="Calibri" w:hAnsi="Calibri" w:cs="Calibri"/>
        </w:rPr>
        <w:t>SSDN</w:t>
      </w:r>
      <w:r w:rsidRPr="00571D3C">
        <w:rPr>
          <w:rFonts w:ascii="Calibri" w:eastAsia="Calibri" w:hAnsi="Calibri" w:cs="Calibri"/>
        </w:rPr>
        <w:t xml:space="preserve"> may request </w:t>
      </w:r>
      <w:r w:rsidR="005F5854" w:rsidRPr="00571D3C">
        <w:rPr>
          <w:rFonts w:ascii="Calibri" w:eastAsia="Calibri" w:hAnsi="Calibri" w:cs="Calibri"/>
        </w:rPr>
        <w:t xml:space="preserve">additions or </w:t>
      </w:r>
      <w:r w:rsidR="00DA0A66" w:rsidRPr="00571D3C">
        <w:rPr>
          <w:rFonts w:ascii="Calibri" w:eastAsia="Calibri" w:hAnsi="Calibri" w:cs="Calibri"/>
        </w:rPr>
        <w:t>reductions</w:t>
      </w:r>
      <w:r w:rsidR="00382122">
        <w:rPr>
          <w:rFonts w:ascii="Calibri" w:eastAsia="Calibri" w:hAnsi="Calibri" w:cs="Calibri"/>
        </w:rPr>
        <w:t xml:space="preserve"> as they work to</w:t>
      </w:r>
      <w:r w:rsidR="00D262DF">
        <w:rPr>
          <w:rFonts w:ascii="Calibri" w:eastAsia="Calibri" w:hAnsi="Calibri" w:cs="Calibri"/>
        </w:rPr>
        <w:t xml:space="preserve"> match available </w:t>
      </w:r>
      <w:r w:rsidR="009A3E4E">
        <w:rPr>
          <w:rFonts w:ascii="Calibri" w:eastAsia="Calibri" w:hAnsi="Calibri" w:cs="Calibri"/>
        </w:rPr>
        <w:t xml:space="preserve">Cohort </w:t>
      </w:r>
      <w:r w:rsidR="00D262DF">
        <w:rPr>
          <w:rFonts w:ascii="Calibri" w:eastAsia="Calibri" w:hAnsi="Calibri" w:cs="Calibri"/>
        </w:rPr>
        <w:t xml:space="preserve">capacity </w:t>
      </w:r>
      <w:r w:rsidR="00382122">
        <w:rPr>
          <w:rFonts w:ascii="Calibri" w:eastAsia="Calibri" w:hAnsi="Calibri" w:cs="Calibri"/>
        </w:rPr>
        <w:t xml:space="preserve">to </w:t>
      </w:r>
      <w:r w:rsidR="009A3E4E">
        <w:rPr>
          <w:rFonts w:ascii="Calibri" w:eastAsia="Calibri" w:hAnsi="Calibri" w:cs="Calibri"/>
        </w:rPr>
        <w:t xml:space="preserve">community </w:t>
      </w:r>
      <w:r w:rsidR="00382122">
        <w:rPr>
          <w:rFonts w:ascii="Calibri" w:eastAsia="Calibri" w:hAnsi="Calibri" w:cs="Calibri"/>
        </w:rPr>
        <w:t>needs</w:t>
      </w:r>
      <w:r w:rsidR="00CC68C6" w:rsidRPr="00571D3C">
        <w:rPr>
          <w:rFonts w:ascii="Calibri" w:eastAsia="Calibri" w:hAnsi="Calibri" w:cs="Calibri"/>
        </w:rPr>
        <w:t>.</w:t>
      </w:r>
      <w:r w:rsidR="00F139BF" w:rsidRPr="00571D3C">
        <w:rPr>
          <w:rFonts w:ascii="Calibri" w:eastAsia="Calibri" w:hAnsi="Calibri" w:cs="Calibri"/>
        </w:rPr>
        <w:t xml:space="preserve"> </w:t>
      </w:r>
      <w:r w:rsidR="00D262DF">
        <w:rPr>
          <w:rFonts w:ascii="Calibri" w:eastAsia="Calibri" w:hAnsi="Calibri" w:cs="Calibri"/>
        </w:rPr>
        <w:t>Applicants</w:t>
      </w:r>
      <w:r w:rsidR="00172307" w:rsidRPr="00571D3C">
        <w:rPr>
          <w:rFonts w:ascii="Calibri" w:eastAsia="Calibri" w:hAnsi="Calibri" w:cs="Calibri"/>
        </w:rPr>
        <w:t xml:space="preserve"> are encouraged to </w:t>
      </w:r>
      <w:r w:rsidR="00AE0BF7" w:rsidRPr="00571D3C">
        <w:rPr>
          <w:rFonts w:ascii="Calibri" w:eastAsia="Calibri" w:hAnsi="Calibri" w:cs="Calibri"/>
        </w:rPr>
        <w:t xml:space="preserve">creatively leverage </w:t>
      </w:r>
      <w:r w:rsidRPr="00571D3C">
        <w:rPr>
          <w:rFonts w:ascii="Calibri" w:eastAsia="Calibri" w:hAnsi="Calibri" w:cs="Calibri"/>
        </w:rPr>
        <w:t xml:space="preserve">on-going </w:t>
      </w:r>
      <w:r w:rsidR="00D262DF">
        <w:rPr>
          <w:rFonts w:ascii="Calibri" w:eastAsia="Calibri" w:hAnsi="Calibri" w:cs="Calibri"/>
        </w:rPr>
        <w:t>partnerships and to</w:t>
      </w:r>
      <w:r w:rsidR="00A612C1" w:rsidRPr="00571D3C">
        <w:rPr>
          <w:rFonts w:ascii="Calibri" w:eastAsia="Calibri" w:hAnsi="Calibri" w:cs="Calibri"/>
        </w:rPr>
        <w:t xml:space="preserve"> determine what is realistic to accomplish within the timeframe</w:t>
      </w:r>
      <w:r w:rsidR="00D262DF">
        <w:rPr>
          <w:rFonts w:ascii="Calibri" w:eastAsia="Calibri" w:hAnsi="Calibri" w:cs="Calibri"/>
        </w:rPr>
        <w:t xml:space="preserve"> leading up to the targeted federal funding opportunity</w:t>
      </w:r>
      <w:r w:rsidR="00A612C1" w:rsidRPr="00571D3C">
        <w:rPr>
          <w:rFonts w:ascii="Calibri" w:eastAsia="Calibri" w:hAnsi="Calibri" w:cs="Calibri"/>
        </w:rPr>
        <w:t>.</w:t>
      </w:r>
      <w:r w:rsidR="00E62859">
        <w:rPr>
          <w:rFonts w:ascii="Calibri" w:eastAsia="Calibri" w:hAnsi="Calibri" w:cs="Calibri"/>
        </w:rPr>
        <w:t xml:space="preserve"> </w:t>
      </w:r>
      <w:r w:rsidR="00E62859" w:rsidRPr="003B7F9E">
        <w:rPr>
          <w:rFonts w:ascii="Calibri" w:eastAsia="Calibri" w:hAnsi="Calibri" w:cs="Calibri"/>
          <w:lang w:val="en-US"/>
        </w:rPr>
        <w:t xml:space="preserve">Plan </w:t>
      </w:r>
      <w:r w:rsidR="00E62859">
        <w:rPr>
          <w:rFonts w:ascii="Calibri" w:eastAsia="Calibri" w:hAnsi="Calibri" w:cs="Calibri"/>
          <w:lang w:val="en-US"/>
        </w:rPr>
        <w:t>backwards from the</w:t>
      </w:r>
      <w:r w:rsidR="00805C40">
        <w:rPr>
          <w:rFonts w:ascii="Calibri" w:eastAsia="Calibri" w:hAnsi="Calibri" w:cs="Calibri"/>
          <w:lang w:val="en-US"/>
        </w:rPr>
        <w:t xml:space="preserve"> federal</w:t>
      </w:r>
      <w:r w:rsidR="00E62859">
        <w:rPr>
          <w:rFonts w:ascii="Calibri" w:eastAsia="Calibri" w:hAnsi="Calibri" w:cs="Calibri"/>
          <w:lang w:val="en-US"/>
        </w:rPr>
        <w:t xml:space="preserve"> </w:t>
      </w:r>
      <w:r w:rsidR="009A3E4E">
        <w:rPr>
          <w:rFonts w:ascii="Calibri" w:eastAsia="Calibri" w:hAnsi="Calibri" w:cs="Calibri"/>
          <w:lang w:val="en-US"/>
        </w:rPr>
        <w:t>due date</w:t>
      </w:r>
      <w:r w:rsidR="00E62859">
        <w:rPr>
          <w:rFonts w:ascii="Calibri" w:eastAsia="Calibri" w:hAnsi="Calibri" w:cs="Calibri"/>
        </w:rPr>
        <w:t xml:space="preserve">. A </w:t>
      </w:r>
      <w:r w:rsidR="00E62859" w:rsidRPr="003B7F9E">
        <w:rPr>
          <w:rFonts w:ascii="Calibri" w:eastAsia="Calibri" w:hAnsi="Calibri" w:cs="Calibri"/>
          <w:lang w:val="en-US"/>
        </w:rPr>
        <w:t xml:space="preserve">minimum </w:t>
      </w:r>
      <w:r w:rsidR="00E62859">
        <w:rPr>
          <w:rFonts w:ascii="Calibri" w:eastAsia="Calibri" w:hAnsi="Calibri" w:cs="Calibri"/>
          <w:lang w:val="en-US"/>
        </w:rPr>
        <w:t xml:space="preserve">of </w:t>
      </w:r>
      <w:r w:rsidR="00E62859" w:rsidRPr="003B7F9E">
        <w:rPr>
          <w:rFonts w:ascii="Calibri" w:eastAsia="Calibri" w:hAnsi="Calibri" w:cs="Calibri"/>
          <w:lang w:val="en-US"/>
        </w:rPr>
        <w:t>3</w:t>
      </w:r>
      <w:r w:rsidR="00E62859">
        <w:rPr>
          <w:rFonts w:ascii="Calibri" w:eastAsia="Calibri" w:hAnsi="Calibri" w:cs="Calibri"/>
          <w:lang w:val="en-US"/>
        </w:rPr>
        <w:t xml:space="preserve"> </w:t>
      </w:r>
      <w:r w:rsidR="00E62859" w:rsidRPr="003B7F9E">
        <w:rPr>
          <w:rFonts w:ascii="Calibri" w:eastAsia="Calibri" w:hAnsi="Calibri" w:cs="Calibri"/>
          <w:lang w:val="en-US"/>
        </w:rPr>
        <w:t>month</w:t>
      </w:r>
      <w:r w:rsidR="00E62859">
        <w:rPr>
          <w:rFonts w:ascii="Calibri" w:eastAsia="Calibri" w:hAnsi="Calibri" w:cs="Calibri"/>
          <w:lang w:val="en-US"/>
        </w:rPr>
        <w:t>s</w:t>
      </w:r>
      <w:r w:rsidR="00E62859" w:rsidRPr="003B7F9E">
        <w:rPr>
          <w:rFonts w:ascii="Calibri" w:eastAsia="Calibri" w:hAnsi="Calibri" w:cs="Calibri"/>
          <w:lang w:val="en-US"/>
        </w:rPr>
        <w:t xml:space="preserve"> </w:t>
      </w:r>
      <w:r w:rsidR="00E62859">
        <w:rPr>
          <w:rFonts w:ascii="Calibri" w:eastAsia="Calibri" w:hAnsi="Calibri" w:cs="Calibri"/>
          <w:lang w:val="en-US"/>
        </w:rPr>
        <w:t>ahead of</w:t>
      </w:r>
      <w:r w:rsidR="00E62859" w:rsidRPr="003B7F9E">
        <w:rPr>
          <w:rFonts w:ascii="Calibri" w:eastAsia="Calibri" w:hAnsi="Calibri" w:cs="Calibri"/>
          <w:lang w:val="en-US"/>
        </w:rPr>
        <w:t xml:space="preserve"> </w:t>
      </w:r>
      <w:r w:rsidR="00E62859">
        <w:rPr>
          <w:rFonts w:ascii="Calibri" w:eastAsia="Calibri" w:hAnsi="Calibri" w:cs="Calibri"/>
          <w:lang w:val="en-US"/>
        </w:rPr>
        <w:t>this date</w:t>
      </w:r>
      <w:r w:rsidR="00E62859" w:rsidRPr="003B7F9E">
        <w:rPr>
          <w:rFonts w:ascii="Calibri" w:eastAsia="Calibri" w:hAnsi="Calibri" w:cs="Calibri"/>
          <w:lang w:val="en-US"/>
        </w:rPr>
        <w:t xml:space="preserve"> </w:t>
      </w:r>
      <w:r w:rsidR="00E62859">
        <w:rPr>
          <w:rFonts w:ascii="Calibri" w:eastAsia="Calibri" w:hAnsi="Calibri" w:cs="Calibri"/>
          <w:lang w:val="en-US"/>
        </w:rPr>
        <w:t>is needed to build a successful federal proposal.</w:t>
      </w:r>
    </w:p>
    <w:p w14:paraId="7F07D502" w14:textId="77777777" w:rsidR="005441AA" w:rsidRPr="00805C40" w:rsidRDefault="005441AA" w:rsidP="00E62AC4">
      <w:pPr>
        <w:jc w:val="both"/>
        <w:rPr>
          <w:rFonts w:ascii="Calibri" w:eastAsia="Calibri" w:hAnsi="Calibri" w:cs="Calibri"/>
        </w:rPr>
      </w:pPr>
    </w:p>
    <w:p w14:paraId="1ACE7BB0" w14:textId="77777777" w:rsidR="00805C40" w:rsidRDefault="3A636C4A" w:rsidP="00805C40">
      <w:pPr>
        <w:jc w:val="both"/>
        <w:rPr>
          <w:rFonts w:ascii="Calibri" w:eastAsia="Calibri" w:hAnsi="Calibri" w:cs="Calibri"/>
        </w:rPr>
      </w:pPr>
      <w:r w:rsidRPr="3A636C4A"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  <w:t xml:space="preserve">Eligibility. </w:t>
      </w:r>
      <w:r w:rsidR="00805C40" w:rsidRPr="009A3E4E">
        <w:rPr>
          <w:rFonts w:ascii="Calibri" w:eastAsia="Calibri" w:hAnsi="Calibri" w:cs="Calibri"/>
        </w:rPr>
        <w:t xml:space="preserve">Eligible applicants </w:t>
      </w:r>
      <w:r w:rsidR="00805C40">
        <w:rPr>
          <w:rFonts w:ascii="Calibri" w:eastAsia="Calibri" w:hAnsi="Calibri" w:cs="Calibri"/>
        </w:rPr>
        <w:t xml:space="preserve">represent communities within the </w:t>
      </w:r>
      <w:r w:rsidR="00805C40" w:rsidRPr="009A3E4E">
        <w:rPr>
          <w:rFonts w:ascii="Calibri" w:eastAsia="Calibri" w:hAnsi="Calibri" w:cs="Calibri"/>
        </w:rPr>
        <w:t xml:space="preserve">States of </w:t>
      </w:r>
      <w:r w:rsidR="00805C40" w:rsidRPr="009A3E4E">
        <w:rPr>
          <w:rFonts w:ascii="Calibri" w:eastAsia="Calibri" w:hAnsi="Calibri" w:cs="Calibri"/>
          <w:lang w:val="en-US"/>
        </w:rPr>
        <w:t>AL, AR, FL, GA, KY, LA, MS, NC, SC, TN, TX, and VA</w:t>
      </w:r>
      <w:r w:rsidR="00805C40">
        <w:rPr>
          <w:rFonts w:ascii="Calibri" w:eastAsia="Calibri" w:hAnsi="Calibri" w:cs="Calibri"/>
          <w:lang w:val="en-US"/>
        </w:rPr>
        <w:t xml:space="preserve">. Applicants from these states are </w:t>
      </w:r>
      <w:r w:rsidR="00805C40">
        <w:rPr>
          <w:rFonts w:ascii="Calibri" w:eastAsia="Calibri" w:hAnsi="Calibri" w:cs="Calibri"/>
        </w:rPr>
        <w:t>a</w:t>
      </w:r>
      <w:r w:rsidR="00805C40" w:rsidRPr="00C76065">
        <w:rPr>
          <w:rFonts w:ascii="Calibri" w:eastAsia="Calibri" w:hAnsi="Calibri" w:cs="Calibri"/>
        </w:rPr>
        <w:t xml:space="preserve"> local government </w:t>
      </w:r>
      <w:r w:rsidR="00805C40" w:rsidRPr="00C76065">
        <w:rPr>
          <w:rFonts w:ascii="Calibri" w:eastAsia="Calibri" w:hAnsi="Calibri" w:cs="Calibri"/>
          <w:b/>
          <w:bCs/>
        </w:rPr>
        <w:t>-OR-</w:t>
      </w:r>
      <w:r w:rsidR="00805C40" w:rsidRPr="00C76065">
        <w:rPr>
          <w:rFonts w:ascii="Calibri" w:eastAsia="Calibri" w:hAnsi="Calibri" w:cs="Calibri"/>
        </w:rPr>
        <w:t xml:space="preserve"> </w:t>
      </w:r>
      <w:r w:rsidR="00805C40" w:rsidRPr="00C76065">
        <w:rPr>
          <w:rFonts w:asciiTheme="majorHAnsi" w:hAnsiTheme="majorHAnsi" w:cstheme="majorHAnsi"/>
          <w:color w:val="222222"/>
          <w:shd w:val="clear" w:color="auto" w:fill="FFFFFF"/>
        </w:rPr>
        <w:t>a community-based organization (CBO)</w:t>
      </w:r>
      <w:r w:rsidR="00805C40">
        <w:rPr>
          <w:rStyle w:val="FootnoteReference"/>
          <w:rFonts w:ascii="Calibri" w:eastAsia="Calibri" w:hAnsi="Calibri" w:cs="Calibri"/>
          <w:color w:val="000000"/>
          <w:lang w:val="en-US"/>
        </w:rPr>
        <w:footnoteReference w:id="3"/>
      </w:r>
      <w:r w:rsidR="00805C40" w:rsidRPr="00C76065">
        <w:rPr>
          <w:rFonts w:asciiTheme="majorHAnsi" w:hAnsiTheme="majorHAnsi" w:cstheme="majorHAnsi"/>
          <w:color w:val="222222"/>
          <w:shd w:val="clear" w:color="auto" w:fill="FFFFFF"/>
        </w:rPr>
        <w:t xml:space="preserve"> working directly with one or more local governments</w:t>
      </w:r>
      <w:r w:rsidR="00805C40" w:rsidRPr="00C76065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 </w:t>
      </w:r>
      <w:r w:rsidR="00805C40" w:rsidRPr="00C76065">
        <w:rPr>
          <w:rFonts w:ascii="Calibri" w:eastAsia="Calibri" w:hAnsi="Calibri" w:cs="Calibri"/>
        </w:rPr>
        <w:t>within th</w:t>
      </w:r>
      <w:r w:rsidR="00805C40">
        <w:rPr>
          <w:rFonts w:ascii="Calibri" w:eastAsia="Calibri" w:hAnsi="Calibri" w:cs="Calibri"/>
        </w:rPr>
        <w:t>e</w:t>
      </w:r>
      <w:r w:rsidR="00805C40" w:rsidRPr="00C76065">
        <w:rPr>
          <w:rFonts w:ascii="Calibri" w:eastAsia="Calibri" w:hAnsi="Calibri" w:cs="Calibri"/>
        </w:rPr>
        <w:t xml:space="preserve"> Southeast</w:t>
      </w:r>
      <w:r w:rsidR="00805C40">
        <w:rPr>
          <w:rFonts w:ascii="Calibri" w:eastAsia="Calibri" w:hAnsi="Calibri" w:cs="Calibri"/>
        </w:rPr>
        <w:t xml:space="preserve"> region</w:t>
      </w:r>
      <w:r w:rsidR="00805C40" w:rsidRPr="00C76065">
        <w:rPr>
          <w:rFonts w:ascii="Calibri" w:eastAsia="Calibri" w:hAnsi="Calibri" w:cs="Calibri"/>
        </w:rPr>
        <w:t>. These eligible organizations are partnering with at least 1 entity in each of these 2 categories:</w:t>
      </w:r>
    </w:p>
    <w:p w14:paraId="77608431" w14:textId="77777777" w:rsidR="00805C40" w:rsidRPr="00C76065" w:rsidRDefault="00805C40" w:rsidP="00805C40">
      <w:pPr>
        <w:jc w:val="both"/>
        <w:rPr>
          <w:rFonts w:ascii="Calibri" w:eastAsia="Calibri" w:hAnsi="Calibri" w:cs="Calibri"/>
          <w:lang w:val="en-US"/>
        </w:rPr>
      </w:pPr>
    </w:p>
    <w:p w14:paraId="63D210F9" w14:textId="0CB67E16" w:rsidR="007702F9" w:rsidRPr="007702F9" w:rsidRDefault="00805C40" w:rsidP="00805C40">
      <w:pPr>
        <w:pStyle w:val="ListParagraph"/>
        <w:numPr>
          <w:ilvl w:val="0"/>
          <w:numId w:val="5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/>
          <w:lang w:val="en-US"/>
        </w:rPr>
        <w:t>A</w:t>
      </w:r>
      <w:r w:rsidRPr="00F17B79">
        <w:rPr>
          <w:rFonts w:ascii="Calibri" w:eastAsia="Calibri" w:hAnsi="Calibri" w:cs="Calibri"/>
          <w:color w:val="000000"/>
          <w:lang w:val="en-US"/>
        </w:rPr>
        <w:t xml:space="preserve"> local, Black-led CBO and</w:t>
      </w:r>
      <w:r>
        <w:rPr>
          <w:rFonts w:ascii="Calibri" w:eastAsia="Calibri" w:hAnsi="Calibri" w:cs="Calibri"/>
          <w:color w:val="000000"/>
          <w:lang w:val="en-US"/>
        </w:rPr>
        <w:t xml:space="preserve"> </w:t>
      </w:r>
      <w:r w:rsidRPr="00F17B79">
        <w:rPr>
          <w:rFonts w:ascii="Calibri" w:eastAsia="Calibri" w:hAnsi="Calibri" w:cs="Calibri"/>
          <w:color w:val="000000"/>
          <w:lang w:val="en-US"/>
        </w:rPr>
        <w:t>/</w:t>
      </w:r>
      <w:r>
        <w:rPr>
          <w:rFonts w:ascii="Calibri" w:eastAsia="Calibri" w:hAnsi="Calibri" w:cs="Calibri"/>
          <w:color w:val="000000"/>
          <w:lang w:val="en-US"/>
        </w:rPr>
        <w:t xml:space="preserve"> </w:t>
      </w:r>
      <w:r w:rsidRPr="00F17B79">
        <w:rPr>
          <w:rFonts w:ascii="Calibri" w:eastAsia="Calibri" w:hAnsi="Calibri" w:cs="Calibri"/>
          <w:color w:val="000000"/>
          <w:lang w:val="en-US"/>
        </w:rPr>
        <w:t>or one that prioritizes the needs of frontline communities</w:t>
      </w:r>
      <w:r>
        <w:rPr>
          <w:rFonts w:ascii="Calibri" w:eastAsia="Calibri" w:hAnsi="Calibri" w:cs="Calibri"/>
          <w:color w:val="000000"/>
          <w:lang w:val="en-US"/>
        </w:rPr>
        <w:t xml:space="preserve"> in their mission statement and normal workflows</w:t>
      </w:r>
      <w:r w:rsidR="007702F9">
        <w:rPr>
          <w:rFonts w:ascii="Calibri" w:eastAsia="Calibri" w:hAnsi="Calibri" w:cs="Calibri"/>
          <w:color w:val="000000"/>
          <w:lang w:val="en-US"/>
        </w:rPr>
        <w:t>.</w:t>
      </w:r>
    </w:p>
    <w:p w14:paraId="57F7FCFE" w14:textId="77777777" w:rsidR="007702F9" w:rsidRPr="007702F9" w:rsidRDefault="007702F9" w:rsidP="007702F9">
      <w:pPr>
        <w:pStyle w:val="ListParagraph"/>
        <w:ind w:left="1080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7E6BBDD7" w14:textId="0CE212CD" w:rsidR="00805C40" w:rsidRPr="007702F9" w:rsidRDefault="00805C40" w:rsidP="007702F9">
      <w:pPr>
        <w:pStyle w:val="ListParagraph"/>
        <w:ind w:left="1080"/>
        <w:jc w:val="both"/>
        <w:rPr>
          <w:rFonts w:ascii="Calibri" w:eastAsia="Calibri" w:hAnsi="Calibri" w:cs="Calibri"/>
          <w:b/>
          <w:bCs/>
        </w:rPr>
      </w:pPr>
      <w:r w:rsidRPr="005A626E">
        <w:rPr>
          <w:rFonts w:ascii="Calibri" w:eastAsia="Calibri" w:hAnsi="Calibri" w:cs="Calibri"/>
          <w:b/>
          <w:bCs/>
          <w:color w:val="000000"/>
          <w:lang w:val="en-US"/>
        </w:rPr>
        <w:t xml:space="preserve">-AND- </w:t>
      </w:r>
    </w:p>
    <w:p w14:paraId="004746A9" w14:textId="77777777" w:rsidR="007702F9" w:rsidRPr="007702F9" w:rsidRDefault="007702F9" w:rsidP="007702F9">
      <w:pPr>
        <w:pStyle w:val="ListParagraph"/>
        <w:ind w:left="1080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065ED613" w14:textId="77777777" w:rsidR="00805C40" w:rsidRPr="00805C40" w:rsidRDefault="00805C40" w:rsidP="00805C40">
      <w:pPr>
        <w:pStyle w:val="ListParagraph"/>
        <w:numPr>
          <w:ilvl w:val="0"/>
          <w:numId w:val="57"/>
        </w:num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Another </w:t>
      </w:r>
      <w:r w:rsidRPr="00F17B79">
        <w:rPr>
          <w:rFonts w:ascii="Calibri" w:eastAsia="Calibri" w:hAnsi="Calibri" w:cs="Calibri"/>
          <w:color w:val="000000" w:themeColor="text1"/>
          <w:lang w:val="en-US"/>
        </w:rPr>
        <w:t>local or regional governmental entity.</w:t>
      </w:r>
      <w:r w:rsidRPr="00315B7C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</w:t>
      </w:r>
      <w:r w:rsidRPr="00315B7C">
        <w:rPr>
          <w:rFonts w:ascii="Calibri" w:eastAsia="Calibri" w:hAnsi="Calibri" w:cs="Calibri"/>
          <w:color w:val="000000"/>
          <w:lang w:val="en-US"/>
        </w:rPr>
        <w:t>The roles and responsibilities of each partner must be stated clearly in the application</w:t>
      </w:r>
      <w:r>
        <w:rPr>
          <w:rFonts w:ascii="Calibri" w:eastAsia="Calibri" w:hAnsi="Calibri" w:cs="Calibri"/>
          <w:color w:val="000000"/>
          <w:lang w:val="en-US"/>
        </w:rPr>
        <w:t xml:space="preserve"> and copied on its submission</w:t>
      </w:r>
      <w:r w:rsidRPr="00315B7C">
        <w:rPr>
          <w:rFonts w:ascii="Calibri" w:eastAsia="Calibri" w:hAnsi="Calibri" w:cs="Calibri"/>
          <w:color w:val="000000"/>
          <w:lang w:val="en-US"/>
        </w:rPr>
        <w:t>.</w:t>
      </w:r>
      <w:r>
        <w:rPr>
          <w:rStyle w:val="FootnoteReference"/>
          <w:rFonts w:ascii="Calibri" w:eastAsia="Calibri" w:hAnsi="Calibri" w:cs="Calibri"/>
          <w:color w:val="000000"/>
          <w:lang w:val="en-US"/>
        </w:rPr>
        <w:footnoteReference w:id="4"/>
      </w:r>
    </w:p>
    <w:p w14:paraId="6B89590A" w14:textId="77777777" w:rsidR="00805C40" w:rsidRPr="00805C40" w:rsidRDefault="00805C40" w:rsidP="00805C40">
      <w:pPr>
        <w:ind w:left="720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6D7035CE" w14:textId="4627D5D9" w:rsidR="009A3E4E" w:rsidRDefault="005912AD" w:rsidP="00E62AC4">
      <w:pPr>
        <w:jc w:val="both"/>
        <w:rPr>
          <w:rFonts w:ascii="Calibri" w:eastAsia="Calibri" w:hAnsi="Calibri" w:cs="Calibri"/>
          <w:lang w:val="en-US"/>
        </w:rPr>
      </w:pPr>
      <w:r w:rsidRPr="00430515">
        <w:rPr>
          <w:rFonts w:ascii="Calibri" w:eastAsia="Calibri" w:hAnsi="Calibri" w:cs="Calibri"/>
          <w:color w:val="000000" w:themeColor="text1"/>
        </w:rPr>
        <w:t xml:space="preserve">SSDN </w:t>
      </w:r>
      <w:r w:rsidR="00E62859">
        <w:rPr>
          <w:rFonts w:ascii="Calibri" w:eastAsia="Calibri" w:hAnsi="Calibri" w:cs="Calibri"/>
          <w:color w:val="000000" w:themeColor="text1"/>
        </w:rPr>
        <w:t>can</w:t>
      </w:r>
      <w:r w:rsidRPr="00430515">
        <w:rPr>
          <w:rFonts w:ascii="Calibri" w:eastAsia="Calibri" w:hAnsi="Calibri" w:cs="Calibri"/>
          <w:color w:val="000000" w:themeColor="text1"/>
        </w:rPr>
        <w:t xml:space="preserve"> only resource 1 </w:t>
      </w:r>
      <w:r w:rsidR="00430515">
        <w:rPr>
          <w:rFonts w:ascii="Calibri" w:eastAsia="Calibri" w:hAnsi="Calibri" w:cs="Calibri"/>
          <w:color w:val="000000" w:themeColor="text1"/>
        </w:rPr>
        <w:t xml:space="preserve">LIH </w:t>
      </w:r>
      <w:r w:rsidRPr="00430515">
        <w:rPr>
          <w:rFonts w:ascii="Calibri" w:eastAsia="Calibri" w:hAnsi="Calibri" w:cs="Calibri"/>
          <w:color w:val="000000" w:themeColor="text1"/>
        </w:rPr>
        <w:t>application per community</w:t>
      </w:r>
      <w:r w:rsidR="00E62859">
        <w:rPr>
          <w:rFonts w:ascii="Calibri" w:eastAsia="Calibri" w:hAnsi="Calibri" w:cs="Calibri"/>
          <w:color w:val="000000" w:themeColor="text1"/>
        </w:rPr>
        <w:t>. T</w:t>
      </w:r>
      <w:r w:rsidRPr="00430515">
        <w:rPr>
          <w:rFonts w:ascii="Calibri" w:eastAsia="Calibri" w:hAnsi="Calibri" w:cs="Calibri"/>
          <w:color w:val="000000" w:themeColor="text1"/>
        </w:rPr>
        <w:t xml:space="preserve">he application form </w:t>
      </w:r>
      <w:r w:rsidR="00805C40">
        <w:rPr>
          <w:rFonts w:ascii="Calibri" w:eastAsia="Calibri" w:hAnsi="Calibri" w:cs="Calibri"/>
          <w:color w:val="000000" w:themeColor="text1"/>
        </w:rPr>
        <w:t>does ask about</w:t>
      </w:r>
      <w:r w:rsidR="005729BA">
        <w:rPr>
          <w:rFonts w:ascii="Calibri" w:eastAsia="Calibri" w:hAnsi="Calibri" w:cs="Calibri"/>
          <w:color w:val="000000" w:themeColor="text1"/>
        </w:rPr>
        <w:t xml:space="preserve"> interest in any other</w:t>
      </w:r>
      <w:r w:rsidRPr="00430515">
        <w:rPr>
          <w:rFonts w:ascii="Calibri" w:eastAsia="Calibri" w:hAnsi="Calibri" w:cs="Calibri"/>
          <w:color w:val="000000" w:themeColor="text1"/>
        </w:rPr>
        <w:t xml:space="preserve"> </w:t>
      </w:r>
      <w:r w:rsidR="00E62859">
        <w:rPr>
          <w:rFonts w:ascii="Calibri" w:eastAsia="Calibri" w:hAnsi="Calibri" w:cs="Calibri"/>
          <w:color w:val="000000" w:themeColor="text1"/>
        </w:rPr>
        <w:t>additional</w:t>
      </w:r>
      <w:r w:rsidRPr="00430515">
        <w:rPr>
          <w:rFonts w:ascii="Calibri" w:eastAsia="Calibri" w:hAnsi="Calibri" w:cs="Calibri"/>
          <w:color w:val="000000" w:themeColor="text1"/>
        </w:rPr>
        <w:t xml:space="preserve"> </w:t>
      </w:r>
      <w:r w:rsidR="00430515">
        <w:rPr>
          <w:rFonts w:ascii="Calibri" w:eastAsia="Calibri" w:hAnsi="Calibri" w:cs="Calibri"/>
          <w:color w:val="000000" w:themeColor="text1"/>
        </w:rPr>
        <w:t xml:space="preserve">federal funding </w:t>
      </w:r>
      <w:r w:rsidR="005729BA">
        <w:rPr>
          <w:rFonts w:ascii="Calibri" w:eastAsia="Calibri" w:hAnsi="Calibri" w:cs="Calibri"/>
          <w:color w:val="000000" w:themeColor="text1"/>
        </w:rPr>
        <w:t>opportunities</w:t>
      </w:r>
      <w:r w:rsidR="00E62859">
        <w:rPr>
          <w:rFonts w:ascii="Calibri" w:eastAsia="Calibri" w:hAnsi="Calibri" w:cs="Calibri"/>
          <w:color w:val="000000" w:themeColor="text1"/>
        </w:rPr>
        <w:t>, though,</w:t>
      </w:r>
      <w:r w:rsidRPr="00430515">
        <w:rPr>
          <w:rFonts w:ascii="Calibri" w:eastAsia="Calibri" w:hAnsi="Calibri" w:cs="Calibri"/>
          <w:color w:val="000000" w:themeColor="text1"/>
        </w:rPr>
        <w:t xml:space="preserve"> </w:t>
      </w:r>
      <w:r w:rsidR="00430515">
        <w:rPr>
          <w:rFonts w:ascii="Calibri" w:eastAsia="Calibri" w:hAnsi="Calibri" w:cs="Calibri"/>
          <w:color w:val="000000" w:themeColor="text1"/>
        </w:rPr>
        <w:t>in case SSDN can assist with those through existing staff supports</w:t>
      </w:r>
      <w:r w:rsidR="005729BA">
        <w:rPr>
          <w:rFonts w:ascii="Calibri" w:eastAsia="Calibri" w:hAnsi="Calibri" w:cs="Calibri"/>
          <w:color w:val="000000" w:themeColor="text1"/>
        </w:rPr>
        <w:t xml:space="preserve"> via programs like</w:t>
      </w:r>
      <w:r w:rsidR="005729BA" w:rsidRPr="005729BA">
        <w:rPr>
          <w:rFonts w:ascii="Calibri" w:eastAsia="Calibri" w:hAnsi="Calibri" w:cs="Calibri"/>
          <w:color w:val="4F81BD" w:themeColor="accent1"/>
        </w:rPr>
        <w:t xml:space="preserve"> </w:t>
      </w:r>
      <w:hyperlink r:id="rId13" w:history="1">
        <w:r w:rsidR="005729BA" w:rsidRPr="005729BA">
          <w:rPr>
            <w:rStyle w:val="Hyperlink"/>
            <w:rFonts w:ascii="Calibri" w:eastAsia="Calibri" w:hAnsi="Calibri" w:cs="Calibri"/>
            <w:color w:val="4F81BD" w:themeColor="accent1"/>
            <w:u w:val="none"/>
          </w:rPr>
          <w:t>this one</w:t>
        </w:r>
      </w:hyperlink>
      <w:r w:rsidRPr="00430515">
        <w:rPr>
          <w:rFonts w:ascii="Calibri" w:eastAsia="Calibri" w:hAnsi="Calibri" w:cs="Calibri"/>
          <w:color w:val="000000" w:themeColor="text1"/>
        </w:rPr>
        <w:t>.</w:t>
      </w:r>
      <w:r w:rsidRPr="004305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9A3E4E" w:rsidRPr="00F17B79">
        <w:rPr>
          <w:rFonts w:ascii="Calibri" w:eastAsia="Calibri" w:hAnsi="Calibri" w:cs="Calibri"/>
          <w:lang w:val="en-US"/>
        </w:rPr>
        <w:t xml:space="preserve">The application form </w:t>
      </w:r>
      <w:r w:rsidR="00C76065">
        <w:rPr>
          <w:rFonts w:ascii="Calibri" w:eastAsia="Calibri" w:hAnsi="Calibri" w:cs="Calibri"/>
          <w:lang w:val="en-US"/>
        </w:rPr>
        <w:t xml:space="preserve">also </w:t>
      </w:r>
      <w:r w:rsidR="009A3E4E" w:rsidRPr="00F17B79">
        <w:rPr>
          <w:rFonts w:ascii="Calibri" w:eastAsia="Calibri" w:hAnsi="Calibri" w:cs="Calibri"/>
          <w:lang w:val="en-US"/>
        </w:rPr>
        <w:t xml:space="preserve">requests </w:t>
      </w:r>
      <w:r w:rsidR="009A3E4E">
        <w:rPr>
          <w:rFonts w:ascii="Calibri" w:eastAsia="Calibri" w:hAnsi="Calibri" w:cs="Calibri"/>
          <w:lang w:val="en-US"/>
        </w:rPr>
        <w:t xml:space="preserve">either: </w:t>
      </w:r>
    </w:p>
    <w:p w14:paraId="3E29F160" w14:textId="77777777" w:rsidR="005729BA" w:rsidRPr="005729BA" w:rsidRDefault="005729BA" w:rsidP="00E62AC4">
      <w:pPr>
        <w:jc w:val="both"/>
        <w:rPr>
          <w:rFonts w:ascii="Calibri" w:eastAsia="Calibri" w:hAnsi="Calibri" w:cs="Calibri"/>
          <w:sz w:val="16"/>
          <w:szCs w:val="16"/>
          <w:lang w:val="en-US"/>
        </w:rPr>
      </w:pPr>
    </w:p>
    <w:p w14:paraId="0AFCFCE7" w14:textId="77777777" w:rsidR="007702F9" w:rsidRPr="007702F9" w:rsidRDefault="009A3E4E" w:rsidP="00805C40">
      <w:pPr>
        <w:pStyle w:val="ListParagraph"/>
        <w:numPr>
          <w:ilvl w:val="0"/>
          <w:numId w:val="63"/>
        </w:numPr>
        <w:jc w:val="both"/>
        <w:rPr>
          <w:rFonts w:ascii="Calibri" w:eastAsia="Calibri" w:hAnsi="Calibri" w:cs="Calibri"/>
          <w:lang w:val="en-US"/>
        </w:rPr>
      </w:pPr>
      <w:r w:rsidRPr="00805C40">
        <w:rPr>
          <w:rFonts w:ascii="Calibri" w:eastAsia="Calibri" w:hAnsi="Calibri" w:cs="Calibri"/>
          <w:lang w:val="en-US"/>
        </w:rPr>
        <w:t xml:space="preserve">The targeted federal funding opportunity, if known. Reference </w:t>
      </w:r>
      <w:hyperlink r:id="rId14" w:anchor="gid=0" w:history="1">
        <w:r w:rsidRPr="00805C40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this list</w:t>
        </w:r>
      </w:hyperlink>
      <w:r w:rsidRPr="00805C40">
        <w:rPr>
          <w:rFonts w:ascii="Calibri" w:eastAsia="Calibri" w:hAnsi="Calibri" w:cs="Calibri"/>
          <w:lang w:val="en-US"/>
        </w:rPr>
        <w:t xml:space="preserve"> for federal funding opportunity ideas.</w:t>
      </w:r>
      <w:r w:rsidRPr="00805C40">
        <w:rPr>
          <w:rFonts w:asciiTheme="majorHAnsi" w:eastAsiaTheme="minorEastAsia" w:hAnsiTheme="majorHAnsi" w:cstheme="minorBidi"/>
          <w:color w:val="000000" w:themeColor="text1"/>
          <w:lang w:val="en-US"/>
        </w:rPr>
        <w:t xml:space="preserve"> </w:t>
      </w:r>
    </w:p>
    <w:p w14:paraId="6D92AB41" w14:textId="77777777" w:rsidR="007702F9" w:rsidRPr="007702F9" w:rsidRDefault="007702F9" w:rsidP="007702F9">
      <w:pPr>
        <w:pStyle w:val="ListParagraph"/>
        <w:ind w:left="740"/>
        <w:jc w:val="both"/>
        <w:rPr>
          <w:rFonts w:ascii="Calibri" w:eastAsia="Calibri" w:hAnsi="Calibri" w:cs="Calibri"/>
          <w:sz w:val="16"/>
          <w:szCs w:val="16"/>
          <w:lang w:val="en-US"/>
        </w:rPr>
      </w:pPr>
    </w:p>
    <w:p w14:paraId="1262ABDC" w14:textId="267EE7E3" w:rsidR="00805C40" w:rsidRPr="005729BA" w:rsidRDefault="009A3E4E" w:rsidP="007702F9">
      <w:pPr>
        <w:pStyle w:val="ListParagraph"/>
        <w:ind w:left="740"/>
        <w:jc w:val="both"/>
        <w:rPr>
          <w:rFonts w:ascii="Calibri" w:eastAsia="Calibri" w:hAnsi="Calibri" w:cs="Calibri"/>
          <w:lang w:val="en-US"/>
        </w:rPr>
      </w:pPr>
      <w:r w:rsidRPr="00805C40">
        <w:rPr>
          <w:rFonts w:asciiTheme="majorHAnsi" w:eastAsiaTheme="minorEastAsia" w:hAnsiTheme="majorHAnsi" w:cstheme="minorBidi"/>
          <w:b/>
          <w:bCs/>
          <w:color w:val="000000" w:themeColor="text1"/>
          <w:lang w:val="en-US"/>
        </w:rPr>
        <w:t>-OR-</w:t>
      </w:r>
      <w:r w:rsidR="00805C40" w:rsidRPr="00805C40">
        <w:rPr>
          <w:rFonts w:asciiTheme="majorHAnsi" w:eastAsiaTheme="minorEastAsia" w:hAnsiTheme="majorHAnsi" w:cstheme="minorBidi"/>
          <w:b/>
          <w:bCs/>
          <w:color w:val="000000" w:themeColor="text1"/>
          <w:lang w:val="en-US"/>
        </w:rPr>
        <w:t xml:space="preserve"> </w:t>
      </w:r>
    </w:p>
    <w:p w14:paraId="13014C78" w14:textId="77777777" w:rsidR="005729BA" w:rsidRPr="005729BA" w:rsidRDefault="005729BA" w:rsidP="005729BA">
      <w:pPr>
        <w:pStyle w:val="ListParagraph"/>
        <w:ind w:left="740"/>
        <w:jc w:val="both"/>
        <w:rPr>
          <w:rFonts w:ascii="Calibri" w:eastAsia="Calibri" w:hAnsi="Calibri" w:cs="Calibri"/>
          <w:sz w:val="16"/>
          <w:szCs w:val="16"/>
          <w:lang w:val="en-US"/>
        </w:rPr>
      </w:pPr>
    </w:p>
    <w:p w14:paraId="1FD33BD1" w14:textId="224E8445" w:rsidR="009A3E4E" w:rsidRPr="00805C40" w:rsidRDefault="009A3E4E" w:rsidP="00B02B05">
      <w:pPr>
        <w:pStyle w:val="ListParagraph"/>
        <w:numPr>
          <w:ilvl w:val="0"/>
          <w:numId w:val="63"/>
        </w:numPr>
        <w:jc w:val="both"/>
        <w:rPr>
          <w:rFonts w:ascii="Calibri" w:eastAsia="Calibri" w:hAnsi="Calibri" w:cs="Calibri"/>
          <w:lang w:val="en-US"/>
        </w:rPr>
      </w:pPr>
      <w:r w:rsidRPr="00805C40">
        <w:rPr>
          <w:rFonts w:ascii="Calibri" w:eastAsia="Calibri" w:hAnsi="Calibri" w:cs="Calibri"/>
          <w:lang w:val="en-US"/>
        </w:rPr>
        <w:t xml:space="preserve">A project </w:t>
      </w:r>
      <w:r w:rsidR="00C76065" w:rsidRPr="00805C40">
        <w:rPr>
          <w:rFonts w:ascii="Calibri" w:eastAsia="Calibri" w:hAnsi="Calibri" w:cs="Calibri"/>
          <w:lang w:val="en-US"/>
        </w:rPr>
        <w:t xml:space="preserve">description </w:t>
      </w:r>
      <w:r w:rsidRPr="00805C40">
        <w:rPr>
          <w:rFonts w:ascii="Calibri" w:eastAsia="Calibri" w:hAnsi="Calibri" w:cs="Calibri"/>
          <w:lang w:val="en-US"/>
        </w:rPr>
        <w:t>that is ready to be paired with a federal funding opportunity - with a commitment to apply once identified.</w:t>
      </w:r>
      <w:r w:rsidRPr="00805C40">
        <w:rPr>
          <w:rFonts w:ascii="Calibri" w:eastAsia="Calibri" w:hAnsi="Calibri" w:cs="Calibri"/>
        </w:rPr>
        <w:t xml:space="preserve"> </w:t>
      </w:r>
    </w:p>
    <w:p w14:paraId="1BA31DBC" w14:textId="77777777" w:rsidR="00C76065" w:rsidRPr="00C76065" w:rsidRDefault="00C76065" w:rsidP="009A3E4E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7C415645" w14:textId="77777777" w:rsidR="00A904B2" w:rsidRPr="00A904B2" w:rsidRDefault="00A904B2" w:rsidP="00E62AC4">
      <w:pPr>
        <w:jc w:val="both"/>
        <w:rPr>
          <w:rFonts w:ascii="Calibri" w:eastAsia="Calibri" w:hAnsi="Calibri" w:cs="Calibri"/>
          <w:sz w:val="10"/>
          <w:szCs w:val="10"/>
          <w:lang w:val="en-US"/>
        </w:rPr>
      </w:pPr>
    </w:p>
    <w:p w14:paraId="2D969E26" w14:textId="77777777" w:rsidR="00554E4A" w:rsidRPr="00554E4A" w:rsidRDefault="00554E4A" w:rsidP="00E62AC4">
      <w:pPr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5680E864" w14:textId="40D7499A" w:rsidR="00A904B2" w:rsidRDefault="00A904B2" w:rsidP="004E1B15">
      <w:pPr>
        <w:jc w:val="center"/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</w:pPr>
      <w:r w:rsidRPr="00A904B2"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  <w:t xml:space="preserve">APPENDIX 1. </w:t>
      </w:r>
      <w:r w:rsidR="00C91DDB"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  <w:t>General guidance</w:t>
      </w:r>
    </w:p>
    <w:p w14:paraId="32260EC3" w14:textId="77777777" w:rsidR="00C76065" w:rsidRPr="001327E4" w:rsidRDefault="00C76065" w:rsidP="004E1B15">
      <w:pPr>
        <w:jc w:val="center"/>
        <w:rPr>
          <w:rFonts w:ascii="Calibri" w:eastAsia="Calibri" w:hAnsi="Calibri" w:cs="Calibri"/>
          <w:b/>
          <w:color w:val="1F497D"/>
        </w:rPr>
      </w:pPr>
    </w:p>
    <w:p w14:paraId="76DEDE66" w14:textId="7B71D33F" w:rsidR="00E62AC4" w:rsidRDefault="001327E4" w:rsidP="00E62AC4">
      <w:pPr>
        <w:jc w:val="both"/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</w:pPr>
      <w:r w:rsidRPr="001327E4"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  <w:t>Contacts for questions:</w:t>
      </w:r>
      <w:r w:rsidRPr="001327E4">
        <w:rPr>
          <w:rFonts w:ascii="Calibri" w:eastAsia="Calibri" w:hAnsi="Calibri" w:cs="Calibri"/>
          <w:color w:val="1F497D" w:themeColor="text2"/>
        </w:rPr>
        <w:t xml:space="preserve"> </w:t>
      </w:r>
      <w:r w:rsidR="008B7323">
        <w:rPr>
          <w:rFonts w:ascii="Calibri" w:eastAsia="Calibri" w:hAnsi="Calibri" w:cs="Calibri"/>
        </w:rPr>
        <w:t>Pl</w:t>
      </w:r>
      <w:r w:rsidR="00F62BEC">
        <w:rPr>
          <w:rFonts w:ascii="Calibri" w:eastAsia="Calibri" w:hAnsi="Calibri" w:cs="Calibri"/>
        </w:rPr>
        <w:t xml:space="preserve">ease reach out to </w:t>
      </w:r>
      <w:hyperlink r:id="rId15" w:history="1">
        <w:r w:rsidR="00DB11DC" w:rsidRPr="008B7323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Susanna Sutherland</w:t>
        </w:r>
      </w:hyperlink>
      <w:r w:rsidR="008B7323">
        <w:rPr>
          <w:rStyle w:val="Hyperlink"/>
          <w:rFonts w:ascii="Calibri" w:eastAsia="Cambria" w:hAnsi="Calibri" w:cs="Calibri"/>
          <w:color w:val="4F81BD" w:themeColor="accent1"/>
          <w:u w:val="none"/>
          <w:lang w:val="en-US"/>
        </w:rPr>
        <w:t xml:space="preserve"> </w:t>
      </w:r>
      <w:r w:rsidR="00C610B7" w:rsidRPr="00A20842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and </w:t>
      </w:r>
      <w:hyperlink r:id="rId16" w:history="1">
        <w:r w:rsidR="00C610B7" w:rsidRPr="00C610B7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Kathryn Conner</w:t>
        </w:r>
      </w:hyperlink>
      <w:r w:rsidR="00C610B7">
        <w:rPr>
          <w:rStyle w:val="Hyperlink"/>
          <w:rFonts w:ascii="Calibri" w:eastAsia="Cambria" w:hAnsi="Calibri" w:cs="Calibri"/>
          <w:color w:val="4F81BD" w:themeColor="accent1"/>
          <w:u w:val="none"/>
          <w:lang w:val="en-US"/>
        </w:rPr>
        <w:t xml:space="preserve"> </w:t>
      </w:r>
      <w:r w:rsidR="008B7323" w:rsidRPr="008B7323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>with any process questions</w:t>
      </w:r>
      <w:r w:rsidR="004A57AB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 about this funding opportunity</w:t>
      </w:r>
      <w:r w:rsidR="008B7323" w:rsidRPr="008B7323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. Reach out to </w:t>
      </w:r>
      <w:hyperlink r:id="rId17" w:history="1">
        <w:r w:rsidR="008B7323" w:rsidRPr="008B7323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Susanna Sutherland</w:t>
        </w:r>
      </w:hyperlink>
      <w:r w:rsidR="008B7323" w:rsidRPr="008B7323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 </w:t>
      </w:r>
      <w:r w:rsidR="00A904B2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and / </w:t>
      </w:r>
      <w:r w:rsidR="00040A63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or </w:t>
      </w:r>
      <w:hyperlink r:id="rId18" w:history="1">
        <w:r w:rsidR="00C26C7B" w:rsidRPr="00AF397E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 xml:space="preserve">Nick </w:t>
        </w:r>
        <w:proofErr w:type="spellStart"/>
        <w:r w:rsidR="00C26C7B" w:rsidRPr="00AF397E">
          <w:rPr>
            <w:rStyle w:val="Hyperlink"/>
            <w:rFonts w:ascii="Calibri" w:eastAsia="Cambria" w:hAnsi="Calibri" w:cs="Calibri"/>
            <w:color w:val="4F81BD" w:themeColor="accent1"/>
            <w:u w:val="none"/>
            <w:lang w:val="en-US"/>
          </w:rPr>
          <w:t>Deffley</w:t>
        </w:r>
        <w:proofErr w:type="spellEnd"/>
      </w:hyperlink>
      <w:r w:rsidR="00C26C7B">
        <w:rPr>
          <w:rFonts w:ascii="Calibri" w:eastAsia="Cambria" w:hAnsi="Calibri" w:cs="Calibri"/>
          <w:color w:val="4F81BD" w:themeColor="accent1"/>
          <w:lang w:val="en-US"/>
        </w:rPr>
        <w:t xml:space="preserve"> </w:t>
      </w:r>
      <w:r w:rsidR="008B7323" w:rsidRPr="008B7323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if you want to discuss </w:t>
      </w:r>
      <w:r w:rsidR="00145A27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>current s</w:t>
      </w:r>
      <w:r w:rsidR="00AF114E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>ituation</w:t>
      </w:r>
      <w:r w:rsidR="00145A27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 xml:space="preserve">, federal opportunities being considered, and/or </w:t>
      </w:r>
      <w:r w:rsidR="008B7323" w:rsidRPr="008B7323">
        <w:rPr>
          <w:rStyle w:val="Hyperlink"/>
          <w:rFonts w:ascii="Calibri" w:eastAsia="Cambria" w:hAnsi="Calibri" w:cs="Calibri"/>
          <w:color w:val="000000" w:themeColor="text1"/>
          <w:u w:val="none"/>
          <w:lang w:val="en-US"/>
        </w:rPr>
        <w:t>potential partners or need connections.</w:t>
      </w:r>
    </w:p>
    <w:p w14:paraId="3EE335F3" w14:textId="77777777" w:rsidR="00E62AC4" w:rsidRPr="00AD5583" w:rsidRDefault="00E62AC4" w:rsidP="00E62AC4">
      <w:pPr>
        <w:jc w:val="both"/>
        <w:rPr>
          <w:rFonts w:ascii="Calibri" w:eastAsia="Calibri" w:hAnsi="Calibri" w:cs="Calibri"/>
          <w:color w:val="000000" w:themeColor="text1"/>
          <w:sz w:val="16"/>
          <w:szCs w:val="16"/>
          <w:lang w:val="en-US"/>
        </w:rPr>
      </w:pPr>
    </w:p>
    <w:p w14:paraId="135A308B" w14:textId="446C9AD4" w:rsidR="003E7A24" w:rsidRPr="003B7F9E" w:rsidRDefault="003E7A24" w:rsidP="003E7A24">
      <w:pPr>
        <w:jc w:val="both"/>
        <w:rPr>
          <w:rFonts w:ascii="Calibri" w:eastAsia="Calibri" w:hAnsi="Calibri" w:cs="Calibri"/>
        </w:rPr>
      </w:pPr>
      <w:r w:rsidRPr="003E7A24">
        <w:rPr>
          <w:rFonts w:ascii="Calibri" w:eastAsia="Calibri" w:hAnsi="Calibri" w:cs="Calibri"/>
          <w:b/>
          <w:bCs/>
          <w:color w:val="1F497D" w:themeColor="text2"/>
          <w:sz w:val="24"/>
          <w:szCs w:val="24"/>
        </w:rPr>
        <w:t>Payments in Options 2 and 3:</w:t>
      </w:r>
      <w:r w:rsidRPr="003E7A24">
        <w:rPr>
          <w:rFonts w:ascii="Calibri" w:eastAsia="Calibri" w:hAnsi="Calibri" w:cs="Calibri"/>
          <w:color w:val="1F497D" w:themeColor="text2"/>
        </w:rPr>
        <w:t xml:space="preserve"> </w:t>
      </w:r>
      <w:r w:rsidRPr="003B7F9E"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</w:rPr>
        <w:t xml:space="preserve">a partner is </w:t>
      </w:r>
      <w:r w:rsidRPr="003B7F9E">
        <w:rPr>
          <w:rFonts w:ascii="Calibri" w:eastAsia="Calibri" w:hAnsi="Calibri" w:cs="Calibri"/>
        </w:rPr>
        <w:t xml:space="preserve">receiving an award </w:t>
      </w:r>
      <w:r>
        <w:rPr>
          <w:rFonts w:ascii="Calibri" w:eastAsia="Calibri" w:hAnsi="Calibri" w:cs="Calibri"/>
        </w:rPr>
        <w:t xml:space="preserve">under </w:t>
      </w:r>
      <w:r w:rsidRPr="003B7F9E">
        <w:rPr>
          <w:rFonts w:ascii="Calibri" w:eastAsia="Calibri" w:hAnsi="Calibri" w:cs="Calibri"/>
        </w:rPr>
        <w:t xml:space="preserve">options 2 </w:t>
      </w:r>
      <w:r>
        <w:rPr>
          <w:rFonts w:ascii="Calibri" w:eastAsia="Calibri" w:hAnsi="Calibri" w:cs="Calibri"/>
        </w:rPr>
        <w:t>or</w:t>
      </w:r>
      <w:r w:rsidRPr="003B7F9E">
        <w:rPr>
          <w:rFonts w:ascii="Calibri" w:eastAsia="Calibri" w:hAnsi="Calibri" w:cs="Calibri"/>
        </w:rPr>
        <w:t xml:space="preserve"> 3, the full amount will be paid upfront </w:t>
      </w:r>
      <w:r>
        <w:rPr>
          <w:rFonts w:ascii="Calibri" w:eastAsia="Calibri" w:hAnsi="Calibri" w:cs="Calibri"/>
        </w:rPr>
        <w:t>to the designated</w:t>
      </w:r>
      <w:r w:rsidR="002C0055" w:rsidRPr="002C0055">
        <w:rPr>
          <w:rFonts w:asciiTheme="majorHAnsi" w:eastAsia="Times New Roman" w:hAnsiTheme="majorHAnsi" w:cstheme="majorHAnsi"/>
          <w:color w:val="1E1F21"/>
        </w:rPr>
        <w:t xml:space="preserve"> </w:t>
      </w:r>
      <w:r w:rsidR="002C0055">
        <w:rPr>
          <w:rFonts w:asciiTheme="majorHAnsi" w:eastAsia="Times New Roman" w:hAnsiTheme="majorHAnsi" w:cstheme="majorHAnsi"/>
          <w:color w:val="1E1F21"/>
        </w:rPr>
        <w:t xml:space="preserve">private partner or to the designated </w:t>
      </w:r>
      <w:r w:rsidR="002C0055" w:rsidRPr="002C0055">
        <w:rPr>
          <w:rFonts w:asciiTheme="majorHAnsi" w:eastAsia="Times New Roman" w:hAnsiTheme="majorHAnsi" w:cstheme="majorHAnsi"/>
          <w:color w:val="1E1F21"/>
        </w:rPr>
        <w:t>local</w:t>
      </w:r>
      <w:r w:rsidR="002C0055">
        <w:rPr>
          <w:rFonts w:asciiTheme="majorHAnsi" w:eastAsia="Times New Roman" w:hAnsiTheme="majorHAnsi" w:cstheme="majorHAnsi"/>
          <w:color w:val="1E1F21"/>
        </w:rPr>
        <w:t>, regional, or national</w:t>
      </w:r>
      <w:r w:rsidR="002C0055" w:rsidRPr="002C0055">
        <w:rPr>
          <w:rFonts w:asciiTheme="majorHAnsi" w:eastAsia="Times New Roman" w:hAnsiTheme="majorHAnsi" w:cstheme="majorHAnsi"/>
          <w:color w:val="1E1F21"/>
        </w:rPr>
        <w:t xml:space="preserve"> non-profit</w:t>
      </w:r>
      <w:r w:rsidR="002C0055">
        <w:rPr>
          <w:rFonts w:asciiTheme="majorHAnsi" w:eastAsia="Times New Roman" w:hAnsiTheme="majorHAnsi" w:cstheme="majorHAnsi"/>
          <w:b/>
          <w:bCs/>
          <w:color w:val="1E1F21"/>
        </w:rPr>
        <w:t xml:space="preserve"> </w:t>
      </w:r>
      <w:r w:rsidRPr="003B7F9E">
        <w:rPr>
          <w:rFonts w:ascii="Calibri" w:eastAsia="Calibri" w:hAnsi="Calibri" w:cs="Calibri"/>
        </w:rPr>
        <w:t xml:space="preserve">upon agreement execution. Payments </w:t>
      </w:r>
      <w:r>
        <w:rPr>
          <w:rFonts w:ascii="Calibri" w:eastAsia="Calibri" w:hAnsi="Calibri" w:cs="Calibri"/>
        </w:rPr>
        <w:t>will</w:t>
      </w:r>
      <w:r w:rsidRPr="003B7F9E">
        <w:rPr>
          <w:rFonts w:ascii="Calibri" w:eastAsia="Calibri" w:hAnsi="Calibri" w:cs="Calibri"/>
        </w:rPr>
        <w:t xml:space="preserve"> be </w:t>
      </w:r>
      <w:r>
        <w:rPr>
          <w:rFonts w:ascii="Calibri" w:eastAsia="Calibri" w:hAnsi="Calibri" w:cs="Calibri"/>
        </w:rPr>
        <w:t xml:space="preserve">made </w:t>
      </w:r>
      <w:r w:rsidRPr="003B7F9E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>this</w:t>
      </w:r>
      <w:r w:rsidRPr="003B7F9E">
        <w:rPr>
          <w:rFonts w:ascii="Calibri" w:eastAsia="Calibri" w:hAnsi="Calibri" w:cs="Calibri"/>
        </w:rPr>
        <w:t xml:space="preserve"> designated community partner with receipt of </w:t>
      </w:r>
      <w:r>
        <w:rPr>
          <w:rFonts w:ascii="Calibri" w:eastAsia="Calibri" w:hAnsi="Calibri" w:cs="Calibri"/>
        </w:rPr>
        <w:t>an</w:t>
      </w:r>
      <w:r w:rsidRPr="003B7F9E">
        <w:rPr>
          <w:rFonts w:ascii="Calibri" w:eastAsia="Calibri" w:hAnsi="Calibri" w:cs="Calibri"/>
        </w:rPr>
        <w:t xml:space="preserve"> invoice. Any unused awards funds at the conclusion of the award should be repurposed to further support the goals stated in the application. </w:t>
      </w:r>
    </w:p>
    <w:p w14:paraId="0604FF52" w14:textId="77777777" w:rsidR="003E7A24" w:rsidRPr="00AD5583" w:rsidRDefault="003E7A24" w:rsidP="003E7A24">
      <w:pPr>
        <w:jc w:val="both"/>
        <w:rPr>
          <w:rFonts w:ascii="Calibri" w:eastAsia="Calibri" w:hAnsi="Calibri" w:cs="Calibri"/>
          <w:color w:val="000000" w:themeColor="text1"/>
          <w:sz w:val="16"/>
          <w:szCs w:val="16"/>
          <w:lang w:val="en-US"/>
        </w:rPr>
      </w:pPr>
    </w:p>
    <w:p w14:paraId="08C39075" w14:textId="77777777" w:rsidR="003E7A24" w:rsidRDefault="003E7A24" w:rsidP="003E7A24">
      <w:pPr>
        <w:jc w:val="both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After submitting the application form and going through a brief pairing and negotiation process, any approved awards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will be made directly from the </w:t>
      </w:r>
      <w:r>
        <w:rPr>
          <w:rFonts w:ascii="Calibri" w:eastAsia="Calibri" w:hAnsi="Calibri" w:cs="Calibri"/>
          <w:color w:val="000000" w:themeColor="text1"/>
          <w:lang w:val="en-US"/>
        </w:rPr>
        <w:t>New Venture Fund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(NVF)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to the grantee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on behalf of SSDN’s LIH program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. </w:t>
      </w:r>
      <w:r>
        <w:rPr>
          <w:rFonts w:ascii="Calibri" w:eastAsia="Calibri" w:hAnsi="Calibri" w:cs="Calibri"/>
          <w:color w:val="000000" w:themeColor="text1"/>
          <w:lang w:val="en-US"/>
        </w:rPr>
        <w:t>NVF can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also contract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for services </w:t>
      </w:r>
      <w:r>
        <w:rPr>
          <w:rFonts w:ascii="Calibri" w:eastAsia="Calibri" w:hAnsi="Calibri" w:cs="Calibri"/>
          <w:color w:val="000000" w:themeColor="text1"/>
          <w:lang w:val="en-US"/>
        </w:rPr>
        <w:t>directly with this money if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US"/>
        </w:rPr>
        <w:t>the eligible applicant wishes for another organization to receive the award instead of them.</w:t>
      </w:r>
    </w:p>
    <w:p w14:paraId="56C4C95C" w14:textId="77777777" w:rsidR="003E7A24" w:rsidRDefault="003E7A24" w:rsidP="001327E4">
      <w:pPr>
        <w:jc w:val="both"/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</w:pPr>
    </w:p>
    <w:p w14:paraId="01A697F9" w14:textId="77777777" w:rsidR="0050384A" w:rsidRDefault="0050384A" w:rsidP="001327E4">
      <w:pPr>
        <w:jc w:val="both"/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</w:pPr>
    </w:p>
    <w:p w14:paraId="487D3660" w14:textId="761AEA97" w:rsidR="001327E4" w:rsidRDefault="001327E4" w:rsidP="001327E4">
      <w:p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1327E4"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  <w:lastRenderedPageBreak/>
        <w:t>Choosing between a grant or a contract.</w:t>
      </w:r>
      <w:r w:rsidRPr="001327E4">
        <w:rPr>
          <w:rFonts w:ascii="Calibri" w:eastAsia="Calibri" w:hAnsi="Calibri" w:cs="Calibri"/>
          <w:color w:val="1F497D" w:themeColor="text2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If choosing Options 2 or 3, please consider which non-local government entity will be receiving funds. This will help to determine if a grant or contract for services is the preferable route in your unique situation. Generally speaking: </w:t>
      </w:r>
    </w:p>
    <w:p w14:paraId="20A433A6" w14:textId="5CCE403A" w:rsidR="003E7A24" w:rsidRPr="003E7A24" w:rsidRDefault="003E7A24" w:rsidP="003E7A24">
      <w:pPr>
        <w:pStyle w:val="ListParagraph"/>
        <w:numPr>
          <w:ilvl w:val="0"/>
          <w:numId w:val="65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3E7A24">
        <w:rPr>
          <w:rFonts w:ascii="Calibri" w:eastAsia="Calibri" w:hAnsi="Calibri" w:cs="Calibri"/>
          <w:b/>
          <w:bCs/>
          <w:color w:val="1F497D" w:themeColor="text2"/>
          <w:lang w:val="en-US"/>
        </w:rPr>
        <w:t>Contracts go to private entities</w:t>
      </w:r>
      <w:r>
        <w:rPr>
          <w:rFonts w:ascii="Calibri" w:eastAsia="Calibri" w:hAnsi="Calibri" w:cs="Calibri"/>
          <w:b/>
          <w:bCs/>
          <w:color w:val="1F497D" w:themeColor="text2"/>
          <w:lang w:val="en-US"/>
        </w:rPr>
        <w:t>,</w:t>
      </w:r>
      <w:r w:rsidRPr="003E7A24">
        <w:rPr>
          <w:rFonts w:ascii="Calibri" w:eastAsia="Calibri" w:hAnsi="Calibri" w:cs="Calibri"/>
          <w:color w:val="1F497D" w:themeColor="text2"/>
          <w:lang w:val="en-US"/>
        </w:rPr>
        <w:t xml:space="preserve"> </w:t>
      </w:r>
      <w:r w:rsidRPr="003E7A24">
        <w:rPr>
          <w:rFonts w:ascii="Calibri" w:eastAsia="Calibri" w:hAnsi="Calibri" w:cs="Calibri"/>
          <w:color w:val="000000" w:themeColor="text1"/>
          <w:lang w:val="en-US"/>
        </w:rPr>
        <w:t xml:space="preserve">to pay for specific services, like facilitation or grant writing. </w:t>
      </w:r>
    </w:p>
    <w:p w14:paraId="4609EB4C" w14:textId="155CB54E" w:rsidR="001327E4" w:rsidRPr="001327E4" w:rsidRDefault="001327E4" w:rsidP="003E7A24">
      <w:pPr>
        <w:pStyle w:val="ListParagraph"/>
        <w:numPr>
          <w:ilvl w:val="0"/>
          <w:numId w:val="65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1327E4">
        <w:rPr>
          <w:rFonts w:ascii="Calibri" w:eastAsia="Calibri" w:hAnsi="Calibri" w:cs="Calibri"/>
          <w:b/>
          <w:bCs/>
          <w:color w:val="1F497D" w:themeColor="text2"/>
          <w:lang w:val="en-US"/>
        </w:rPr>
        <w:t>Grants go to nonprofit entities</w:t>
      </w:r>
      <w:r w:rsidRPr="001327E4">
        <w:rPr>
          <w:rFonts w:ascii="Calibri" w:eastAsia="Calibri" w:hAnsi="Calibri" w:cs="Calibri"/>
          <w:color w:val="000000" w:themeColor="text1"/>
          <w:lang w:val="en-US"/>
        </w:rPr>
        <w:t>, who then coordinate and / or provide services to support team development of a federal funding application. If your organization does not have these documents on hand, you will want to select a contractor to receive funds directly:</w:t>
      </w:r>
    </w:p>
    <w:p w14:paraId="0539C561" w14:textId="77777777" w:rsidR="001327E4" w:rsidRPr="00E62AC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IRS </w:t>
      </w:r>
      <w:r>
        <w:rPr>
          <w:rFonts w:ascii="Calibri" w:eastAsia="Calibri" w:hAnsi="Calibri" w:cs="Calibri"/>
          <w:color w:val="000000" w:themeColor="text1"/>
          <w:lang w:val="en-US"/>
        </w:rPr>
        <w:t>d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etermination </w:t>
      </w:r>
      <w:r>
        <w:rPr>
          <w:rFonts w:ascii="Calibri" w:eastAsia="Calibri" w:hAnsi="Calibri" w:cs="Calibri"/>
          <w:color w:val="000000" w:themeColor="text1"/>
          <w:lang w:val="en-US"/>
        </w:rPr>
        <w:t>l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etter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1455D8A8" w14:textId="77777777" w:rsidR="001327E4" w:rsidRPr="00E62AC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Completed and signed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W9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form.</w:t>
      </w:r>
    </w:p>
    <w:p w14:paraId="3C656445" w14:textId="77777777" w:rsidR="001327E4" w:rsidRPr="00E62AC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Most recent public Form 990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18C49099" w14:textId="77777777" w:rsidR="001327E4" w:rsidRPr="00E62AC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NVF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Electronic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Payment Form 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(ETF)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with cancelled check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hyperlink r:id="rId19" w:history="1">
        <w:r w:rsidRPr="006672B9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here</w:t>
        </w:r>
      </w:hyperlink>
      <w:r>
        <w:rPr>
          <w:rFonts w:ascii="Calibri" w:eastAsia="Calibri" w:hAnsi="Calibri" w:cs="Calibri"/>
          <w:color w:val="4F81BD" w:themeColor="accent1"/>
          <w:lang w:val="en-US"/>
        </w:rPr>
        <w:t>.</w:t>
      </w:r>
    </w:p>
    <w:p w14:paraId="47EBF5C7" w14:textId="77777777" w:rsidR="001327E4" w:rsidRPr="00E62AC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Organizational </w:t>
      </w:r>
      <w:r>
        <w:rPr>
          <w:rFonts w:ascii="Calibri" w:eastAsia="Calibri" w:hAnsi="Calibri" w:cs="Calibri"/>
          <w:color w:val="000000" w:themeColor="text1"/>
          <w:lang w:val="en-US"/>
        </w:rPr>
        <w:t>b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udget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4240B5F9" w14:textId="77777777" w:rsidR="001327E4" w:rsidRPr="00E62AC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Most recent audited financial statements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4791F3C3" w14:textId="77777777" w:rsidR="001327E4" w:rsidRDefault="001327E4" w:rsidP="001327E4">
      <w:pPr>
        <w:pStyle w:val="ListParagraph"/>
        <w:numPr>
          <w:ilvl w:val="0"/>
          <w:numId w:val="58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Listing of Board </w:t>
      </w:r>
      <w:r>
        <w:rPr>
          <w:rFonts w:ascii="Calibri" w:eastAsia="Calibri" w:hAnsi="Calibri" w:cs="Calibri"/>
          <w:color w:val="000000" w:themeColor="text1"/>
          <w:lang w:val="en-US"/>
        </w:rPr>
        <w:t>m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embers and </w:t>
      </w:r>
      <w:r>
        <w:rPr>
          <w:rFonts w:ascii="Calibri" w:eastAsia="Calibri" w:hAnsi="Calibri" w:cs="Calibri"/>
          <w:color w:val="000000" w:themeColor="text1"/>
          <w:lang w:val="en-US"/>
        </w:rPr>
        <w:t>k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ey </w:t>
      </w:r>
      <w:r>
        <w:rPr>
          <w:rFonts w:ascii="Calibri" w:eastAsia="Calibri" w:hAnsi="Calibri" w:cs="Calibri"/>
          <w:color w:val="000000" w:themeColor="text1"/>
          <w:lang w:val="en-US"/>
        </w:rPr>
        <w:t>s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taff working on the project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0824F905" w14:textId="77777777" w:rsidR="003E7A24" w:rsidRDefault="003E7A24" w:rsidP="003E7A24">
      <w:pPr>
        <w:jc w:val="both"/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n-US"/>
        </w:rPr>
      </w:pPr>
    </w:p>
    <w:p w14:paraId="359F45F6" w14:textId="3DE5E31A" w:rsidR="003E7A24" w:rsidRDefault="003E7A24" w:rsidP="003E7A24">
      <w:p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3E7A24"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  <w:t xml:space="preserve">Once scope is negotiated and agreed to, invited grantees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will submit th</w:t>
      </w:r>
      <w:r>
        <w:rPr>
          <w:rFonts w:ascii="Calibri" w:eastAsia="Calibri" w:hAnsi="Calibri" w:cs="Calibri"/>
          <w:color w:val="000000" w:themeColor="text1"/>
          <w:lang w:val="en-US"/>
        </w:rPr>
        <w:t>e following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information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through </w:t>
      </w:r>
      <w:r>
        <w:rPr>
          <w:rFonts w:ascii="Calibri" w:eastAsia="Calibri" w:hAnsi="Calibri" w:cs="Calibri"/>
          <w:color w:val="000000" w:themeColor="text1"/>
          <w:lang w:val="en-US"/>
        </w:rPr>
        <w:t>the NVF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portal application system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. A link to access this system </w:t>
      </w:r>
      <w:r w:rsidRPr="00120AE4">
        <w:rPr>
          <w:rFonts w:ascii="Calibri" w:eastAsia="Calibri" w:hAnsi="Calibri" w:cs="Calibri"/>
          <w:color w:val="000000" w:themeColor="text1"/>
          <w:lang w:val="en-US"/>
        </w:rPr>
        <w:t>will arrive via email. Documents that will be required for submission are:</w:t>
      </w:r>
    </w:p>
    <w:p w14:paraId="3A4BBF11" w14:textId="77777777" w:rsidR="003E7A24" w:rsidRPr="003E7A24" w:rsidRDefault="003E7A24" w:rsidP="003E7A24">
      <w:pPr>
        <w:pStyle w:val="ListParagraph"/>
        <w:numPr>
          <w:ilvl w:val="0"/>
          <w:numId w:val="66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3E7A24">
        <w:rPr>
          <w:rFonts w:ascii="Calibri" w:eastAsia="Calibri" w:hAnsi="Calibri" w:cs="Calibri"/>
          <w:color w:val="000000" w:themeColor="text1"/>
          <w:lang w:val="en-US"/>
        </w:rPr>
        <w:t>Proposal and Budget: The NVF portal will have fill-in fields for the questions below.</w:t>
      </w:r>
    </w:p>
    <w:p w14:paraId="06EDBAB5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Please describe your organization’s mission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in 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1-2 sentences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692068D3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List your organization’s website.</w:t>
      </w:r>
    </w:p>
    <w:p w14:paraId="1B6253E6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Grant agreement signatory, job title, and email address.</w:t>
      </w:r>
    </w:p>
    <w:p w14:paraId="263971F4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Provide a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 brief due diligence questionnaire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04D5577D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Please summarize your grant project in 3-5 sentences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(</w:t>
      </w:r>
      <w:r w:rsidRPr="0039322D">
        <w:rPr>
          <w:rFonts w:ascii="Calibri" w:eastAsia="Calibri" w:hAnsi="Calibri" w:cs="Calibri"/>
          <w:i/>
          <w:iCs/>
          <w:color w:val="000000" w:themeColor="text1"/>
          <w:lang w:val="en-US"/>
        </w:rPr>
        <w:t>this will come from your SSDN application form</w:t>
      </w:r>
      <w:r>
        <w:rPr>
          <w:rFonts w:ascii="Calibri" w:eastAsia="Calibri" w:hAnsi="Calibri" w:cs="Calibri"/>
          <w:color w:val="000000" w:themeColor="text1"/>
          <w:lang w:val="en-US"/>
        </w:rPr>
        <w:t>)</w:t>
      </w:r>
    </w:p>
    <w:p w14:paraId="078A1295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Provide a t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otal </w:t>
      </w:r>
      <w:r>
        <w:rPr>
          <w:rFonts w:ascii="Calibri" w:eastAsia="Calibri" w:hAnsi="Calibri" w:cs="Calibri"/>
          <w:color w:val="000000" w:themeColor="text1"/>
          <w:lang w:val="en-US"/>
        </w:rPr>
        <w:t>p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 xml:space="preserve">roject </w:t>
      </w:r>
      <w:r>
        <w:rPr>
          <w:rFonts w:ascii="Calibri" w:eastAsia="Calibri" w:hAnsi="Calibri" w:cs="Calibri"/>
          <w:color w:val="000000" w:themeColor="text1"/>
          <w:lang w:val="en-US"/>
        </w:rPr>
        <w:t>b</w:t>
      </w:r>
      <w:r w:rsidRPr="00E62AC4">
        <w:rPr>
          <w:rFonts w:ascii="Calibri" w:eastAsia="Calibri" w:hAnsi="Calibri" w:cs="Calibri"/>
          <w:color w:val="000000" w:themeColor="text1"/>
          <w:lang w:val="en-US"/>
        </w:rPr>
        <w:t>udget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number. (</w:t>
      </w:r>
      <w:proofErr w:type="gramStart"/>
      <w:r w:rsidRPr="0039322D">
        <w:rPr>
          <w:rFonts w:ascii="Calibri" w:eastAsia="Calibri" w:hAnsi="Calibri" w:cs="Calibri"/>
          <w:i/>
          <w:iCs/>
          <w:color w:val="000000" w:themeColor="text1"/>
          <w:lang w:val="en-US"/>
        </w:rPr>
        <w:t>this</w:t>
      </w:r>
      <w:proofErr w:type="gramEnd"/>
      <w:r w:rsidRPr="0039322D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will also come from your SSDN application form</w:t>
      </w:r>
      <w:r>
        <w:rPr>
          <w:rFonts w:ascii="Calibri" w:eastAsia="Calibri" w:hAnsi="Calibri" w:cs="Calibri"/>
          <w:color w:val="000000" w:themeColor="text1"/>
          <w:lang w:val="en-US"/>
        </w:rPr>
        <w:t>)</w:t>
      </w:r>
    </w:p>
    <w:p w14:paraId="56F78C22" w14:textId="16B94190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Upload a budget for this project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, </w:t>
      </w:r>
      <w:r w:rsidR="00C445F1">
        <w:rPr>
          <w:rFonts w:ascii="Calibri" w:eastAsia="Calibri" w:hAnsi="Calibri" w:cs="Calibri"/>
          <w:color w:val="000000" w:themeColor="text1"/>
          <w:lang w:val="en-US"/>
        </w:rPr>
        <w:t xml:space="preserve">using the template </w:t>
      </w:r>
      <w:hyperlink r:id="rId20" w:history="1">
        <w:r w:rsidRPr="00B55340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h</w:t>
        </w:r>
        <w:r w:rsidRPr="00B55340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e</w:t>
        </w:r>
        <w:r w:rsidRPr="00B55340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r</w:t>
        </w:r>
        <w:r w:rsidRPr="00B55340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e</w:t>
        </w:r>
      </w:hyperlink>
      <w:r>
        <w:rPr>
          <w:rFonts w:ascii="Calibri" w:eastAsia="Calibri" w:hAnsi="Calibri" w:cs="Calibri"/>
          <w:color w:val="000000" w:themeColor="text1"/>
          <w:lang w:val="en-US"/>
        </w:rPr>
        <w:t>. (</w:t>
      </w:r>
      <w:proofErr w:type="gramStart"/>
      <w:r w:rsidRPr="0039322D">
        <w:rPr>
          <w:rFonts w:ascii="Calibri" w:eastAsia="Calibri" w:hAnsi="Calibri" w:cs="Calibri"/>
          <w:i/>
          <w:iCs/>
          <w:color w:val="000000" w:themeColor="text1"/>
          <w:lang w:val="en-US"/>
        </w:rPr>
        <w:t>this</w:t>
      </w:r>
      <w:proofErr w:type="gramEnd"/>
      <w:r w:rsidRPr="0039322D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 will come from your </w:t>
      </w:r>
      <w:r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SSDN </w:t>
      </w:r>
      <w:r w:rsidRPr="0039322D">
        <w:rPr>
          <w:rFonts w:ascii="Calibri" w:eastAsia="Calibri" w:hAnsi="Calibri" w:cs="Calibri"/>
          <w:i/>
          <w:iCs/>
          <w:color w:val="000000" w:themeColor="text1"/>
          <w:lang w:val="en-US"/>
        </w:rPr>
        <w:t>application as well</w:t>
      </w:r>
      <w:r>
        <w:rPr>
          <w:rFonts w:ascii="Calibri" w:eastAsia="Calibri" w:hAnsi="Calibri" w:cs="Calibri"/>
          <w:color w:val="000000" w:themeColor="text1"/>
          <w:lang w:val="en-US"/>
        </w:rPr>
        <w:t>)</w:t>
      </w:r>
    </w:p>
    <w:p w14:paraId="71C7E26B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Do you intend to regrant any of this funding? Yes/No</w:t>
      </w:r>
    </w:p>
    <w:p w14:paraId="1C461C8F" w14:textId="77777777" w:rsidR="003E7A24" w:rsidRPr="00E62AC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Number of part-time staff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48C24CD3" w14:textId="77777777" w:rsidR="003E7A24" w:rsidRPr="00F13224" w:rsidRDefault="003E7A24" w:rsidP="003E7A24">
      <w:pPr>
        <w:pStyle w:val="ListParagraph"/>
        <w:numPr>
          <w:ilvl w:val="0"/>
          <w:numId w:val="59"/>
        </w:numPr>
        <w:jc w:val="both"/>
        <w:rPr>
          <w:rFonts w:ascii="Calibri" w:eastAsia="Calibri" w:hAnsi="Calibri" w:cs="Calibri"/>
          <w:color w:val="000000" w:themeColor="text1"/>
        </w:rPr>
      </w:pPr>
      <w:r w:rsidRPr="00E62AC4">
        <w:rPr>
          <w:rFonts w:ascii="Calibri" w:eastAsia="Calibri" w:hAnsi="Calibri" w:cs="Calibri"/>
          <w:color w:val="000000" w:themeColor="text1"/>
          <w:lang w:val="en-US"/>
        </w:rPr>
        <w:t>Number of full-time staff</w:t>
      </w:r>
      <w:r>
        <w:rPr>
          <w:rFonts w:ascii="Calibri" w:eastAsia="Calibri" w:hAnsi="Calibri" w:cs="Calibri"/>
          <w:color w:val="000000" w:themeColor="text1"/>
          <w:lang w:val="en-US"/>
        </w:rPr>
        <w:t>.</w:t>
      </w:r>
    </w:p>
    <w:p w14:paraId="3A957B51" w14:textId="77777777" w:rsidR="003E7A24" w:rsidRDefault="003E7A24" w:rsidP="00E62AC4">
      <w:pPr>
        <w:jc w:val="both"/>
        <w:rPr>
          <w:rFonts w:ascii="Calibri" w:eastAsia="Calibri" w:hAnsi="Calibri" w:cs="Calibri"/>
          <w:b/>
          <w:bCs/>
          <w:color w:val="4F81BD" w:themeColor="accent1"/>
          <w:sz w:val="24"/>
          <w:szCs w:val="24"/>
          <w:lang w:val="en-US"/>
        </w:rPr>
      </w:pPr>
    </w:p>
    <w:p w14:paraId="78DD34AC" w14:textId="3043F833" w:rsidR="00E8128D" w:rsidRPr="007A6308" w:rsidRDefault="007A6308" w:rsidP="00E62AC4">
      <w:pPr>
        <w:jc w:val="both"/>
        <w:rPr>
          <w:rFonts w:asciiTheme="majorHAnsi" w:eastAsia="Calibri" w:hAnsiTheme="majorHAnsi" w:cstheme="majorHAnsi"/>
          <w:color w:val="000000" w:themeColor="text1"/>
          <w:lang w:val="en-US"/>
        </w:rPr>
      </w:pPr>
      <w:r w:rsidRPr="003E7A24"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  <w:t>Once scope is negotiated and agreed to, c</w:t>
      </w:r>
      <w:r w:rsidR="00E62AC4" w:rsidRPr="003E7A24">
        <w:rPr>
          <w:rFonts w:ascii="Calibri" w:eastAsia="Calibri" w:hAnsi="Calibri" w:cs="Calibri"/>
          <w:b/>
          <w:bCs/>
          <w:color w:val="1F497D" w:themeColor="text2"/>
          <w:sz w:val="24"/>
          <w:szCs w:val="24"/>
          <w:lang w:val="en-US"/>
        </w:rPr>
        <w:t>ontractors</w:t>
      </w:r>
      <w:r w:rsidR="00E62AC4" w:rsidRPr="003E7A24">
        <w:rPr>
          <w:rFonts w:ascii="Calibri" w:eastAsia="Calibri" w:hAnsi="Calibri" w:cs="Calibri"/>
          <w:color w:val="1F497D" w:themeColor="text2"/>
          <w:lang w:val="en-US"/>
        </w:rPr>
        <w:t xml:space="preserve"> </w:t>
      </w:r>
      <w:r w:rsidR="00E62AC4">
        <w:rPr>
          <w:rFonts w:ascii="Calibri" w:eastAsia="Calibri" w:hAnsi="Calibri" w:cs="Calibri"/>
          <w:color w:val="000000" w:themeColor="text1"/>
          <w:lang w:val="en-US"/>
        </w:rPr>
        <w:t>will complete</w:t>
      </w:r>
      <w:r w:rsidR="00966591">
        <w:rPr>
          <w:rFonts w:ascii="Calibri" w:eastAsia="Calibri" w:hAnsi="Calibri" w:cs="Calibri"/>
          <w:color w:val="000000" w:themeColor="text1"/>
          <w:lang w:val="en-US"/>
        </w:rPr>
        <w:t xml:space="preserve"> and email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following</w:t>
      </w:r>
      <w:r w:rsidR="00966591">
        <w:rPr>
          <w:rFonts w:ascii="Calibri" w:eastAsia="Calibri" w:hAnsi="Calibri" w:cs="Calibri"/>
          <w:color w:val="000000" w:themeColor="text1"/>
          <w:lang w:val="en-US"/>
        </w:rPr>
        <w:t xml:space="preserve"> to </w:t>
      </w:r>
      <w:r w:rsidRPr="007A6308">
        <w:rPr>
          <w:rFonts w:asciiTheme="majorHAnsi" w:hAnsiTheme="majorHAnsi" w:cstheme="majorHAnsi"/>
        </w:rPr>
        <w:t>NVF:</w:t>
      </w:r>
    </w:p>
    <w:p w14:paraId="0CC0CBED" w14:textId="142E41D2" w:rsidR="00E8128D" w:rsidRDefault="00E8128D" w:rsidP="00E8128D">
      <w:pPr>
        <w:pStyle w:val="ListParagraph"/>
        <w:numPr>
          <w:ilvl w:val="0"/>
          <w:numId w:val="60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</w:t>
      </w:r>
      <w:r w:rsidR="00E62AC4" w:rsidRPr="00E8128D">
        <w:rPr>
          <w:rFonts w:ascii="Calibri" w:eastAsia="Calibri" w:hAnsi="Calibri" w:cs="Calibri"/>
          <w:color w:val="000000" w:themeColor="text1"/>
          <w:lang w:val="en-US"/>
        </w:rPr>
        <w:t xml:space="preserve">he Contractor Proposal Form </w:t>
      </w:r>
      <w:hyperlink r:id="rId21" w:history="1">
        <w:r w:rsidRPr="00E8128D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here</w:t>
        </w:r>
      </w:hyperlink>
      <w:r>
        <w:rPr>
          <w:rFonts w:ascii="Calibri" w:eastAsia="Calibri" w:hAnsi="Calibri" w:cs="Calibri"/>
          <w:color w:val="4F81BD" w:themeColor="accent1"/>
          <w:lang w:val="en-US"/>
        </w:rPr>
        <w:t>.</w:t>
      </w:r>
    </w:p>
    <w:p w14:paraId="11293D50" w14:textId="398B244B" w:rsidR="00E62AC4" w:rsidRDefault="00E8128D" w:rsidP="00E8128D">
      <w:pPr>
        <w:pStyle w:val="ListParagraph"/>
        <w:numPr>
          <w:ilvl w:val="0"/>
          <w:numId w:val="60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T</w:t>
      </w:r>
      <w:r w:rsidR="00E62AC4" w:rsidRPr="00E8128D">
        <w:rPr>
          <w:rFonts w:ascii="Calibri" w:eastAsia="Calibri" w:hAnsi="Calibri" w:cs="Calibri"/>
          <w:color w:val="000000" w:themeColor="text1"/>
          <w:lang w:val="en-US"/>
        </w:rPr>
        <w:t xml:space="preserve">he </w:t>
      </w:r>
      <w:r>
        <w:rPr>
          <w:rFonts w:ascii="Calibri" w:eastAsia="Calibri" w:hAnsi="Calibri" w:cs="Calibri"/>
          <w:color w:val="000000" w:themeColor="text1"/>
          <w:lang w:val="en-US"/>
        </w:rPr>
        <w:t>E</w:t>
      </w:r>
      <w:r w:rsidR="00E62AC4" w:rsidRPr="00E8128D">
        <w:rPr>
          <w:rFonts w:ascii="Calibri" w:eastAsia="Calibri" w:hAnsi="Calibri" w:cs="Calibri"/>
          <w:color w:val="000000" w:themeColor="text1"/>
          <w:lang w:val="en-US"/>
        </w:rPr>
        <w:t xml:space="preserve">lectronic </w:t>
      </w:r>
      <w:r>
        <w:rPr>
          <w:rFonts w:ascii="Calibri" w:eastAsia="Calibri" w:hAnsi="Calibri" w:cs="Calibri"/>
          <w:color w:val="000000" w:themeColor="text1"/>
          <w:lang w:val="en-US"/>
        </w:rPr>
        <w:t>F</w:t>
      </w:r>
      <w:r w:rsidR="00E62AC4" w:rsidRPr="00E8128D">
        <w:rPr>
          <w:rFonts w:ascii="Calibri" w:eastAsia="Calibri" w:hAnsi="Calibri" w:cs="Calibri"/>
          <w:color w:val="000000" w:themeColor="text1"/>
          <w:lang w:val="en-US"/>
        </w:rPr>
        <w:t xml:space="preserve">unds </w:t>
      </w:r>
      <w:r>
        <w:rPr>
          <w:rFonts w:ascii="Calibri" w:eastAsia="Calibri" w:hAnsi="Calibri" w:cs="Calibri"/>
          <w:color w:val="000000" w:themeColor="text1"/>
          <w:lang w:val="en-US"/>
        </w:rPr>
        <w:t>T</w:t>
      </w:r>
      <w:r w:rsidR="00E62AC4" w:rsidRPr="00E8128D">
        <w:rPr>
          <w:rFonts w:ascii="Calibri" w:eastAsia="Calibri" w:hAnsi="Calibri" w:cs="Calibri"/>
          <w:color w:val="000000" w:themeColor="text1"/>
          <w:lang w:val="en-US"/>
        </w:rPr>
        <w:t xml:space="preserve">ransfer form (EFT) </w:t>
      </w:r>
      <w:hyperlink r:id="rId22" w:history="1">
        <w:r w:rsidRPr="00E8128D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here</w:t>
        </w:r>
      </w:hyperlink>
      <w:r w:rsidR="00B55340">
        <w:rPr>
          <w:rFonts w:ascii="Calibri" w:eastAsia="Calibri" w:hAnsi="Calibri" w:cs="Calibri"/>
          <w:color w:val="000000" w:themeColor="text1"/>
          <w:lang w:val="en-US"/>
        </w:rPr>
        <w:t xml:space="preserve"> with a canceled check.</w:t>
      </w:r>
    </w:p>
    <w:p w14:paraId="76393983" w14:textId="511926FF" w:rsidR="00966591" w:rsidRPr="0039322D" w:rsidRDefault="00966591" w:rsidP="00B55340">
      <w:pPr>
        <w:pStyle w:val="ListParagraph"/>
        <w:numPr>
          <w:ilvl w:val="0"/>
          <w:numId w:val="60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39322D">
        <w:rPr>
          <w:rFonts w:ascii="Calibri" w:eastAsia="Calibri" w:hAnsi="Calibri" w:cs="Calibri"/>
          <w:color w:val="000000" w:themeColor="text1"/>
          <w:lang w:val="en-US"/>
        </w:rPr>
        <w:t>Worker Classification Form</w:t>
      </w:r>
      <w:r w:rsidR="00890C91" w:rsidRPr="0039322D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hyperlink r:id="rId23" w:history="1">
        <w:r w:rsidR="00890C91" w:rsidRPr="0039322D">
          <w:rPr>
            <w:rStyle w:val="Hyperlink"/>
            <w:rFonts w:ascii="Calibri" w:eastAsia="Calibri" w:hAnsi="Calibri" w:cs="Calibri"/>
            <w:color w:val="4F81BD" w:themeColor="accent1"/>
            <w:u w:val="none"/>
            <w:lang w:val="en-US"/>
          </w:rPr>
          <w:t>here</w:t>
        </w:r>
      </w:hyperlink>
    </w:p>
    <w:p w14:paraId="19201E8C" w14:textId="4CF9E7FE" w:rsidR="00B55340" w:rsidRPr="0039322D" w:rsidRDefault="00966591" w:rsidP="00B55340">
      <w:pPr>
        <w:pStyle w:val="ListParagraph"/>
        <w:numPr>
          <w:ilvl w:val="0"/>
          <w:numId w:val="60"/>
        </w:numPr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39322D">
        <w:rPr>
          <w:rFonts w:ascii="Calibri" w:eastAsia="Calibri" w:hAnsi="Calibri" w:cs="Calibri"/>
          <w:color w:val="000000" w:themeColor="text1"/>
          <w:lang w:val="en-US"/>
        </w:rPr>
        <w:t>A</w:t>
      </w:r>
      <w:r w:rsidR="00B55340" w:rsidRPr="0039322D">
        <w:rPr>
          <w:rFonts w:ascii="Calibri" w:eastAsia="Calibri" w:hAnsi="Calibri" w:cs="Calibri"/>
          <w:color w:val="000000" w:themeColor="text1"/>
          <w:lang w:val="en-US"/>
        </w:rPr>
        <w:t xml:space="preserve"> completed and signed W-9 </w:t>
      </w:r>
      <w:proofErr w:type="gramStart"/>
      <w:r w:rsidR="00B55340" w:rsidRPr="0039322D">
        <w:rPr>
          <w:rFonts w:ascii="Calibri" w:eastAsia="Calibri" w:hAnsi="Calibri" w:cs="Calibri"/>
          <w:color w:val="000000" w:themeColor="text1"/>
          <w:lang w:val="en-US"/>
        </w:rPr>
        <w:t>form</w:t>
      </w:r>
      <w:proofErr w:type="gramEnd"/>
    </w:p>
    <w:sectPr w:rsidR="00B55340" w:rsidRPr="0039322D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2DDA" w14:textId="77777777" w:rsidR="00C6657E" w:rsidRDefault="00C6657E">
      <w:pPr>
        <w:spacing w:line="240" w:lineRule="auto"/>
      </w:pPr>
      <w:r>
        <w:separator/>
      </w:r>
    </w:p>
  </w:endnote>
  <w:endnote w:type="continuationSeparator" w:id="0">
    <w:p w14:paraId="419974A3" w14:textId="77777777" w:rsidR="00C6657E" w:rsidRDefault="00C66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0CD3" w14:textId="77777777" w:rsidR="00334A2B" w:rsidRDefault="00334A2B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22528">
      <w:rPr>
        <w:rFonts w:ascii="Calibri" w:eastAsia="Calibri" w:hAnsi="Calibri" w:cs="Calibri"/>
        <w:noProof/>
        <w:sz w:val="20"/>
        <w:szCs w:val="20"/>
      </w:rPr>
      <w:t>9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C40C" w14:textId="1FC2B44C" w:rsidR="00334A2B" w:rsidRDefault="002901CE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37E52F" wp14:editId="661FCE8F">
              <wp:simplePos x="0" y="0"/>
              <wp:positionH relativeFrom="column">
                <wp:posOffset>-76200</wp:posOffset>
              </wp:positionH>
              <wp:positionV relativeFrom="paragraph">
                <wp:posOffset>-189865</wp:posOffset>
              </wp:positionV>
              <wp:extent cx="920750" cy="584200"/>
              <wp:effectExtent l="0" t="0" r="6350" b="0"/>
              <wp:wrapNone/>
              <wp:docPr id="1292084534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584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7C3D3F" w14:textId="77777777" w:rsidR="002901CE" w:rsidRPr="002901CE" w:rsidRDefault="002901CE" w:rsidP="002901CE">
                          <w:pPr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2901CE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A2A2A2"/>
                              <w:sz w:val="18"/>
                              <w:szCs w:val="18"/>
                              <w:lang w:val="en-US"/>
                            </w:rPr>
                            <w:t>WITH</w:t>
                          </w:r>
                        </w:p>
                        <w:p w14:paraId="6D4680FC" w14:textId="77777777" w:rsidR="002901CE" w:rsidRPr="002901CE" w:rsidRDefault="002901CE" w:rsidP="002901CE">
                          <w:pPr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2901CE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A2A2A2"/>
                              <w:sz w:val="18"/>
                              <w:szCs w:val="18"/>
                              <w:lang w:val="en-US"/>
                            </w:rPr>
                            <w:t>SUPPORT </w:t>
                          </w:r>
                        </w:p>
                        <w:p w14:paraId="44CF415A" w14:textId="77777777" w:rsidR="002901CE" w:rsidRPr="002901CE" w:rsidRDefault="002901CE" w:rsidP="002901CE">
                          <w:pPr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</w:pPr>
                          <w:r w:rsidRPr="002901CE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A2A2A2"/>
                              <w:sz w:val="18"/>
                              <w:szCs w:val="18"/>
                              <w:lang w:val="en-US"/>
                            </w:rPr>
                            <w:t>FROM</w:t>
                          </w:r>
                        </w:p>
                        <w:p w14:paraId="5E0AF2A2" w14:textId="77777777" w:rsidR="002901CE" w:rsidRPr="002901CE" w:rsidRDefault="002901CE" w:rsidP="002901CE">
                          <w:pPr>
                            <w:spacing w:after="24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650B21FE" w14:textId="77777777" w:rsidR="002901CE" w:rsidRPr="002901CE" w:rsidRDefault="002901CE" w:rsidP="002901CE">
                          <w:pPr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101CC4B1" w14:textId="77777777" w:rsidR="00296F3A" w:rsidRDefault="00296F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7E52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left:0;text-align:left;margin-left:-6pt;margin-top:-14.95pt;width:72.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" fillcolor="white [3201]" stroked="f" strokeweight=".5pt">
              <v:textbox>
                <w:txbxContent>
                  <w:p w14:paraId="447C3D3F" w14:textId="77777777" w:rsidR="002901CE" w:rsidRPr="002901CE" w:rsidRDefault="002901CE" w:rsidP="002901CE">
                    <w:pPr>
                      <w:spacing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2901CE">
                      <w:rPr>
                        <w:rFonts w:ascii="Open Sans" w:eastAsia="Times New Roman" w:hAnsi="Open Sans" w:cs="Open Sans"/>
                        <w:b/>
                        <w:bCs/>
                        <w:color w:val="A2A2A2"/>
                        <w:sz w:val="18"/>
                        <w:szCs w:val="18"/>
                        <w:lang w:val="en-US"/>
                      </w:rPr>
                      <w:t>WITH</w:t>
                    </w:r>
                  </w:p>
                  <w:p w14:paraId="6D4680FC" w14:textId="77777777" w:rsidR="002901CE" w:rsidRPr="002901CE" w:rsidRDefault="002901CE" w:rsidP="002901CE">
                    <w:pPr>
                      <w:spacing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2901CE">
                      <w:rPr>
                        <w:rFonts w:ascii="Open Sans" w:eastAsia="Times New Roman" w:hAnsi="Open Sans" w:cs="Open Sans"/>
                        <w:b/>
                        <w:bCs/>
                        <w:color w:val="A2A2A2"/>
                        <w:sz w:val="18"/>
                        <w:szCs w:val="18"/>
                        <w:lang w:val="en-US"/>
                      </w:rPr>
                      <w:t>SUPPORT </w:t>
                    </w:r>
                  </w:p>
                  <w:p w14:paraId="44CF415A" w14:textId="77777777" w:rsidR="002901CE" w:rsidRPr="002901CE" w:rsidRDefault="002901CE" w:rsidP="002901CE">
                    <w:pPr>
                      <w:spacing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2901CE">
                      <w:rPr>
                        <w:rFonts w:ascii="Open Sans" w:eastAsia="Times New Roman" w:hAnsi="Open Sans" w:cs="Open Sans"/>
                        <w:b/>
                        <w:bCs/>
                        <w:color w:val="A2A2A2"/>
                        <w:sz w:val="18"/>
                        <w:szCs w:val="18"/>
                        <w:lang w:val="en-US"/>
                      </w:rPr>
                      <w:t>FROM</w:t>
                    </w:r>
                  </w:p>
                  <w:p w14:paraId="5E0AF2A2" w14:textId="77777777" w:rsidR="002901CE" w:rsidRPr="002901CE" w:rsidRDefault="002901CE" w:rsidP="002901CE">
                    <w:pPr>
                      <w:spacing w:after="24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  <w:p w14:paraId="650B21FE" w14:textId="77777777" w:rsidR="002901CE" w:rsidRPr="002901CE" w:rsidRDefault="002901CE" w:rsidP="002901CE">
                    <w:pPr>
                      <w:spacing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</w:p>
                  <w:p w14:paraId="101CC4B1" w14:textId="77777777" w:rsidR="00296F3A" w:rsidRDefault="00296F3A"/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16A4C7" wp14:editId="497F9E9D">
              <wp:simplePos x="0" y="0"/>
              <wp:positionH relativeFrom="column">
                <wp:posOffset>1117600</wp:posOffset>
              </wp:positionH>
              <wp:positionV relativeFrom="paragraph">
                <wp:posOffset>-100965</wp:posOffset>
              </wp:positionV>
              <wp:extent cx="1155700" cy="584200"/>
              <wp:effectExtent l="0" t="0" r="0" b="0"/>
              <wp:wrapNone/>
              <wp:docPr id="1500072579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584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5FDC42" w14:textId="31922D87" w:rsidR="00296F3A" w:rsidRDefault="002901CE"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INCLUDEPICTURE "https://lh4.googleusercontent.com/HsY5_4GCYLr6cPzzn-zALvcdb88MH2iEAwfl_O_EyaekKg9skvGyWGW8CLtxsGvlm96-ozsJEUHMm9dRXj9ls3MWSfGz47xVCqhQtcrk-6MLIfzGi7_CG53pZRvLDyfcbzGdgzIi0fTyGYe-xZL7ew=nw" \* MERGEFORMATINET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B07AF0F" wp14:editId="366DE90B">
                                <wp:extent cx="966470" cy="302895"/>
                                <wp:effectExtent l="0" t="0" r="0" b="1905"/>
                                <wp:docPr id="73983311" name="Picture 31" descr="A close-up of a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983311" name="Picture 31" descr="A close-up of a logo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6470" cy="302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6A4C7" id="Text Box 28" o:spid="_x0000_s1031" type="#_x0000_t202" style="position:absolute;left:0;text-align:left;margin-left:88pt;margin-top:-7.95pt;width:91pt;height:4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" fillcolor="white [3201]" stroked="f" strokeweight=".5pt">
              <v:textbox>
                <w:txbxContent>
                  <w:p w14:paraId="355FDC42" w14:textId="31922D87" w:rsidR="00296F3A" w:rsidRDefault="002901CE"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INCLUDEPICTURE "https://lh4.googleusercontent.com/HsY5_4GCYLr6cPzzn-zALvcdb88MH2iEAwfl_O_EyaekKg9skvGyWGW8CLtxsGvlm96-ozsJEUHMm9dRXj9ls3MWSfGz47xVCqhQtcrk-6MLIfzGi7_CG53pZRvLDyfcbzGdgzIi0fTyGYe-xZL7ew=nw" \* MERGEFORMATINET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B07AF0F" wp14:editId="366DE90B">
                          <wp:extent cx="966470" cy="302895"/>
                          <wp:effectExtent l="0" t="0" r="0" b="1905"/>
                          <wp:docPr id="73983311" name="Picture 31" descr="A close-up of a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3983311" name="Picture 31" descr="A close-up of a logo&#10;&#10;Description automatically generated with low confid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6470" cy="302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333851" wp14:editId="66E7ACEE">
              <wp:simplePos x="0" y="0"/>
              <wp:positionH relativeFrom="column">
                <wp:posOffset>2533650</wp:posOffset>
              </wp:positionH>
              <wp:positionV relativeFrom="paragraph">
                <wp:posOffset>-100965</wp:posOffset>
              </wp:positionV>
              <wp:extent cx="1238250" cy="450850"/>
              <wp:effectExtent l="0" t="0" r="6350" b="6350"/>
              <wp:wrapNone/>
              <wp:docPr id="1131120042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450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A1D8EA" w14:textId="7038DF7D" w:rsidR="00296F3A" w:rsidRDefault="002901CE"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INCLUDEPICTURE "https://lh5.googleusercontent.com/lYX1JR_bbInB0FgDAnD4wGJN4GfAhSCpKKDpFn1AT4ulAfM3RiT4L7Qn7KPPNsqmHixSfmc0WHu8HhnTrD0-nwCG9riS37NlURXOzQBI7t4vvebwPdQXrQ9g5MrOeRRbEJkeqffne_IeoSFX8J-IOA=nw" \* MERGEFORMATINET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A6C25B0" wp14:editId="51C32255">
                                <wp:extent cx="1049020" cy="288925"/>
                                <wp:effectExtent l="0" t="0" r="0" b="3175"/>
                                <wp:docPr id="976692943" name="Picture 32" descr="A picture containing black, darkness, screensho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9" descr="A picture containing black, darkness, screensho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20" cy="288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33851" id="Text Box 29" o:spid="_x0000_s1032" type="#_x0000_t202" style="position:absolute;left:0;text-align:left;margin-left:199.5pt;margin-top:-7.95pt;width:97.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" fillcolor="white [3201]" stroked="f" strokeweight=".5pt">
              <v:textbox>
                <w:txbxContent>
                  <w:p w14:paraId="73A1D8EA" w14:textId="7038DF7D" w:rsidR="00296F3A" w:rsidRDefault="002901CE"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INCLUDEPICTURE "https://lh5.googleusercontent.com/lYX1JR_bbInB0FgDAnD4wGJN4GfAhSCpKKDpFn1AT4ulAfM3RiT4L7Qn7KPPNsqmHixSfmc0WHu8HhnTrD0-nwCG9riS37NlURXOzQBI7t4vvebwPdQXrQ9g5MrOeRRbEJkeqffne_IeoSFX8J-IOA=nw" \* MERGEFORMATINET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A6C25B0" wp14:editId="51C32255">
                          <wp:extent cx="1049020" cy="288925"/>
                          <wp:effectExtent l="0" t="0" r="0" b="3175"/>
                          <wp:docPr id="976692943" name="Picture 32" descr="A picture containing black, darkness, screensho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9" descr="A picture containing black, darkness, screensho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20" cy="288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8466CB" wp14:editId="7AA7372A">
              <wp:simplePos x="0" y="0"/>
              <wp:positionH relativeFrom="column">
                <wp:posOffset>3771900</wp:posOffset>
              </wp:positionH>
              <wp:positionV relativeFrom="paragraph">
                <wp:posOffset>-869315</wp:posOffset>
              </wp:positionV>
              <wp:extent cx="1917700" cy="1416050"/>
              <wp:effectExtent l="0" t="0" r="0" b="6350"/>
              <wp:wrapNone/>
              <wp:docPr id="1356440383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0" cy="141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6ED6A0" w14:textId="6FCC84CB" w:rsidR="00296F3A" w:rsidRDefault="002901CE">
                          <w:r>
                            <w:rPr>
                              <w:color w:val="000000"/>
                            </w:rPr>
                            <w:t> 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INCLUDEPICTURE "https://lh3.googleusercontent.com/kO-GFTmNpCcQH60pUBx3fe2BMpAgO2aamXB53Gv9cnxIE7BVlBAb8D24zVBZQfhvJD2A0k_0-OdClAyeRAI57BfY03Sbo0tQRpykG-jZV4gd2dL8F40kH8m6PDP5qhz8j3uuivFtcuRqb1uzttXbcg=nw" \* MERGEFORMATINET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140F5D8E" wp14:editId="56ABC14C">
                                <wp:extent cx="1726636" cy="1295400"/>
                                <wp:effectExtent l="0" t="0" r="0" b="0"/>
                                <wp:docPr id="21817558" name="Picture 33" descr="Funders - Economic Hardship Reporting Projec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3" descr="Funders - Economic Hardship Reporting Projec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216" cy="1322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466CB" id="Text Box 30" o:spid="_x0000_s1033" type="#_x0000_t202" style="position:absolute;left:0;text-align:left;margin-left:297pt;margin-top:-68.45pt;width:151pt;height:1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" fillcolor="white [3201]" stroked="f" strokeweight=".5pt">
              <v:textbox>
                <w:txbxContent>
                  <w:p w14:paraId="676ED6A0" w14:textId="6FCC84CB" w:rsidR="00296F3A" w:rsidRDefault="002901CE">
                    <w:r>
                      <w:rPr>
                        <w:color w:val="000000"/>
                      </w:rPr>
                      <w:t> 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INCLUDEPICTURE "https://lh3.googleusercontent.com/kO-GFTmNpCcQH60pUBx3fe2BMpAgO2aamXB53Gv9cnxIE7BVlBAb8D24zVBZQfhvJD2A0k_0-OdClAyeRAI57BfY03Sbo0tQRpykG-jZV4gd2dL8F40kH8m6PDP5qhz8j3uuivFtcuRqb1uzttXbcg=nw" \* MERGEFORMATINET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140F5D8E" wp14:editId="56ABC14C">
                          <wp:extent cx="1726636" cy="1295400"/>
                          <wp:effectExtent l="0" t="0" r="0" b="0"/>
                          <wp:docPr id="21817558" name="Picture 33" descr="Funders - Economic Hardship Reporting Projec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3" descr="Funders - Economic Hardship Reporting Projec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3216" cy="1322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34A2B">
      <w:rPr>
        <w:rFonts w:ascii="Calibri" w:eastAsia="Calibri" w:hAnsi="Calibri" w:cs="Calibri"/>
        <w:sz w:val="20"/>
        <w:szCs w:val="20"/>
      </w:rPr>
      <w:fldChar w:fldCharType="begin"/>
    </w:r>
    <w:r w:rsidR="00334A2B">
      <w:rPr>
        <w:rFonts w:ascii="Calibri" w:eastAsia="Calibri" w:hAnsi="Calibri" w:cs="Calibri"/>
        <w:sz w:val="20"/>
        <w:szCs w:val="20"/>
      </w:rPr>
      <w:instrText>PAGE</w:instrText>
    </w:r>
    <w:r w:rsidR="00334A2B">
      <w:rPr>
        <w:rFonts w:ascii="Calibri" w:eastAsia="Calibri" w:hAnsi="Calibri" w:cs="Calibri"/>
        <w:sz w:val="20"/>
        <w:szCs w:val="20"/>
      </w:rPr>
      <w:fldChar w:fldCharType="separate"/>
    </w:r>
    <w:r w:rsidR="00631F78">
      <w:rPr>
        <w:rFonts w:ascii="Calibri" w:eastAsia="Calibri" w:hAnsi="Calibri" w:cs="Calibri"/>
        <w:noProof/>
        <w:sz w:val="20"/>
        <w:szCs w:val="20"/>
      </w:rPr>
      <w:t>1</w:t>
    </w:r>
    <w:r w:rsidR="00334A2B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F688" w14:textId="77777777" w:rsidR="00C6657E" w:rsidRDefault="00C6657E">
      <w:pPr>
        <w:spacing w:line="240" w:lineRule="auto"/>
      </w:pPr>
      <w:r>
        <w:separator/>
      </w:r>
    </w:p>
  </w:footnote>
  <w:footnote w:type="continuationSeparator" w:id="0">
    <w:p w14:paraId="348CB147" w14:textId="77777777" w:rsidR="00C6657E" w:rsidRDefault="00C6657E">
      <w:pPr>
        <w:spacing w:line="240" w:lineRule="auto"/>
      </w:pPr>
      <w:r>
        <w:continuationSeparator/>
      </w:r>
    </w:p>
  </w:footnote>
  <w:footnote w:id="1">
    <w:p w14:paraId="2E1DE4B8" w14:textId="744339E9" w:rsidR="00625C80" w:rsidRPr="00517DED" w:rsidRDefault="00625C80" w:rsidP="00517DED">
      <w:pPr>
        <w:spacing w:line="240" w:lineRule="auto"/>
        <w:jc w:val="both"/>
        <w:rPr>
          <w:rFonts w:asciiTheme="majorHAnsi" w:hAnsiTheme="majorHAnsi" w:cstheme="majorHAnsi"/>
          <w:i/>
          <w:iCs/>
          <w:sz w:val="16"/>
          <w:szCs w:val="16"/>
          <w:highlight w:val="yellow"/>
        </w:rPr>
      </w:pPr>
      <w:r w:rsidRPr="00C76065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C76065">
        <w:rPr>
          <w:rFonts w:asciiTheme="majorHAnsi" w:hAnsiTheme="majorHAnsi" w:cstheme="majorHAnsi"/>
          <w:sz w:val="16"/>
          <w:szCs w:val="16"/>
        </w:rPr>
        <w:t xml:space="preserve"> </w:t>
      </w:r>
      <w:r w:rsidRPr="00517DED">
        <w:rPr>
          <w:rFonts w:asciiTheme="majorHAnsi" w:hAnsiTheme="majorHAnsi" w:cstheme="majorHAnsi"/>
          <w:i/>
          <w:iCs/>
          <w:sz w:val="16"/>
          <w:szCs w:val="16"/>
        </w:rPr>
        <w:t xml:space="preserve">Bloomberg Philanthropies and Bloomberg Center for Public Innovation at Johns Hopkins University. (2023, May 3). </w:t>
      </w:r>
      <w:hyperlink r:id="rId1" w:history="1">
        <w:r w:rsidRPr="00102052">
          <w:rPr>
            <w:rStyle w:val="Hyperlink"/>
            <w:rFonts w:asciiTheme="majorHAnsi" w:hAnsiTheme="majorHAnsi" w:cstheme="majorHAnsi"/>
            <w:i/>
            <w:iCs/>
            <w:color w:val="4F81BD" w:themeColor="accent1"/>
            <w:sz w:val="16"/>
            <w:szCs w:val="16"/>
            <w:u w:val="none"/>
          </w:rPr>
          <w:t>Local Infrastructure Hub</w:t>
        </w:r>
      </w:hyperlink>
      <w:r w:rsidRPr="00517DED">
        <w:rPr>
          <w:rFonts w:asciiTheme="majorHAnsi" w:hAnsiTheme="majorHAnsi" w:cstheme="majorHAnsi"/>
          <w:i/>
          <w:iCs/>
          <w:sz w:val="16"/>
          <w:szCs w:val="16"/>
        </w:rPr>
        <w:t>.</w:t>
      </w:r>
    </w:p>
  </w:footnote>
  <w:footnote w:id="2">
    <w:p w14:paraId="3FB7363C" w14:textId="77777777" w:rsidR="009A3E4E" w:rsidRPr="003877DE" w:rsidRDefault="009A3E4E" w:rsidP="009A3E4E">
      <w:pPr>
        <w:pStyle w:val="FootnoteText"/>
        <w:jc w:val="both"/>
        <w:rPr>
          <w:rFonts w:asciiTheme="majorHAnsi" w:hAnsiTheme="majorHAnsi" w:cstheme="majorHAnsi"/>
          <w:sz w:val="16"/>
          <w:szCs w:val="16"/>
        </w:rPr>
      </w:pPr>
      <w:r w:rsidRPr="003877DE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3877DE">
        <w:rPr>
          <w:rFonts w:asciiTheme="majorHAnsi" w:hAnsiTheme="majorHAnsi" w:cstheme="majorHAnsi"/>
          <w:sz w:val="16"/>
          <w:szCs w:val="16"/>
        </w:rPr>
        <w:t xml:space="preserve"> </w:t>
      </w:r>
      <w:r w:rsidRPr="00CE4C70">
        <w:rPr>
          <w:rFonts w:asciiTheme="majorHAnsi" w:hAnsiTheme="majorHAnsi" w:cstheme="majorHAnsi"/>
          <w:sz w:val="16"/>
          <w:szCs w:val="16"/>
        </w:rPr>
        <w:t xml:space="preserve">Capacity </w:t>
      </w:r>
      <w:r>
        <w:rPr>
          <w:rFonts w:asciiTheme="majorHAnsi" w:hAnsiTheme="majorHAnsi" w:cstheme="majorHAnsi"/>
          <w:sz w:val="16"/>
          <w:szCs w:val="16"/>
        </w:rPr>
        <w:t>is defined as</w:t>
      </w:r>
      <w:r w:rsidRPr="003877DE">
        <w:rPr>
          <w:rFonts w:asciiTheme="majorHAnsi" w:hAnsiTheme="majorHAnsi" w:cstheme="majorHAnsi"/>
          <w:sz w:val="16"/>
          <w:szCs w:val="16"/>
        </w:rPr>
        <w:t xml:space="preserve"> multi-faceted, </w:t>
      </w:r>
      <w:r>
        <w:rPr>
          <w:rFonts w:asciiTheme="majorHAnsi" w:hAnsiTheme="majorHAnsi" w:cstheme="majorHAnsi"/>
          <w:sz w:val="16"/>
          <w:szCs w:val="16"/>
        </w:rPr>
        <w:t xml:space="preserve">multi-sector, </w:t>
      </w:r>
      <w:r w:rsidRPr="003877DE">
        <w:rPr>
          <w:rFonts w:asciiTheme="majorHAnsi" w:hAnsiTheme="majorHAnsi" w:cstheme="majorHAnsi"/>
          <w:sz w:val="16"/>
          <w:szCs w:val="16"/>
        </w:rPr>
        <w:t>jurisdiction-spanning partnerships t</w:t>
      </w:r>
      <w:r>
        <w:rPr>
          <w:rFonts w:asciiTheme="majorHAnsi" w:hAnsiTheme="majorHAnsi" w:cstheme="majorHAnsi"/>
          <w:sz w:val="16"/>
          <w:szCs w:val="16"/>
        </w:rPr>
        <w:t>hat</w:t>
      </w:r>
      <w:r w:rsidRPr="003877D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can </w:t>
      </w:r>
      <w:r w:rsidRPr="003877DE">
        <w:rPr>
          <w:rFonts w:asciiTheme="majorHAnsi" w:hAnsiTheme="majorHAnsi" w:cstheme="majorHAnsi"/>
          <w:sz w:val="16"/>
          <w:szCs w:val="16"/>
        </w:rPr>
        <w:t xml:space="preserve">fill gaps and expand </w:t>
      </w:r>
      <w:r>
        <w:rPr>
          <w:rFonts w:asciiTheme="majorHAnsi" w:hAnsiTheme="majorHAnsi" w:cstheme="majorHAnsi"/>
          <w:sz w:val="16"/>
          <w:szCs w:val="16"/>
        </w:rPr>
        <w:t>access to resources</w:t>
      </w:r>
      <w:r w:rsidRPr="003877DE">
        <w:rPr>
          <w:rFonts w:asciiTheme="majorHAnsi" w:hAnsiTheme="majorHAnsi" w:cstheme="majorHAnsi"/>
          <w:sz w:val="16"/>
          <w:szCs w:val="16"/>
        </w:rPr>
        <w:t>.</w:t>
      </w:r>
    </w:p>
  </w:footnote>
  <w:footnote w:id="3">
    <w:p w14:paraId="6A5C9B2C" w14:textId="77777777" w:rsidR="00805C40" w:rsidRPr="00315B7C" w:rsidRDefault="00805C40" w:rsidP="00805C40">
      <w:pPr>
        <w:pStyle w:val="FootnoteText"/>
        <w:jc w:val="both"/>
        <w:rPr>
          <w:rFonts w:asciiTheme="majorHAnsi" w:hAnsiTheme="majorHAnsi" w:cstheme="majorHAnsi"/>
          <w:sz w:val="16"/>
          <w:szCs w:val="16"/>
          <w:lang w:val="en-US"/>
        </w:rPr>
      </w:pPr>
      <w:r>
        <w:rPr>
          <w:rStyle w:val="FootnoteReference"/>
          <w:rFonts w:ascii="Calibri" w:hAnsi="Calibri" w:cs="Calibri"/>
          <w:sz w:val="16"/>
          <w:szCs w:val="16"/>
        </w:rPr>
        <w:t>3</w:t>
      </w:r>
      <w:r w:rsidRPr="000D608B">
        <w:rPr>
          <w:rFonts w:ascii="Calibri" w:hAnsi="Calibri" w:cs="Calibri"/>
          <w:sz w:val="16"/>
          <w:szCs w:val="16"/>
        </w:rPr>
        <w:t xml:space="preserve"> A </w:t>
      </w:r>
      <w:r w:rsidRPr="00E62859">
        <w:rPr>
          <w:rFonts w:ascii="Calibri" w:hAnsi="Calibri" w:cs="Calibri"/>
          <w:sz w:val="16"/>
          <w:szCs w:val="16"/>
        </w:rPr>
        <w:t>CBO</w:t>
      </w:r>
      <w:r w:rsidRPr="000D608B">
        <w:rPr>
          <w:rFonts w:ascii="Calibri" w:hAnsi="Calibri" w:cs="Calibri"/>
          <w:sz w:val="16"/>
          <w:szCs w:val="16"/>
        </w:rPr>
        <w:t xml:space="preserve"> is defined as a public or private organization that is representative of a community or significant </w:t>
      </w:r>
      <w:r w:rsidRPr="00315B7C">
        <w:rPr>
          <w:rFonts w:asciiTheme="majorHAnsi" w:hAnsiTheme="majorHAnsi" w:cstheme="majorHAnsi"/>
          <w:sz w:val="16"/>
          <w:szCs w:val="16"/>
        </w:rPr>
        <w:t xml:space="preserve">segments of a community. They provide support services to individuals </w:t>
      </w:r>
      <w:r>
        <w:rPr>
          <w:rFonts w:asciiTheme="majorHAnsi" w:hAnsiTheme="majorHAnsi" w:cstheme="majorHAnsi"/>
          <w:sz w:val="16"/>
          <w:szCs w:val="16"/>
        </w:rPr>
        <w:t>with</w:t>
      </w:r>
      <w:r w:rsidRPr="00315B7C">
        <w:rPr>
          <w:rFonts w:asciiTheme="majorHAnsi" w:hAnsiTheme="majorHAnsi" w:cstheme="majorHAnsi"/>
          <w:sz w:val="16"/>
          <w:szCs w:val="16"/>
        </w:rPr>
        <w:t>in th</w:t>
      </w:r>
      <w:r>
        <w:rPr>
          <w:rFonts w:asciiTheme="majorHAnsi" w:hAnsiTheme="majorHAnsi" w:cstheme="majorHAnsi"/>
          <w:sz w:val="16"/>
          <w:szCs w:val="16"/>
        </w:rPr>
        <w:t>at</w:t>
      </w:r>
      <w:r w:rsidRPr="00315B7C">
        <w:rPr>
          <w:rFonts w:asciiTheme="majorHAnsi" w:hAnsiTheme="majorHAnsi" w:cstheme="majorHAnsi"/>
          <w:sz w:val="16"/>
          <w:szCs w:val="16"/>
        </w:rPr>
        <w:t xml:space="preserve"> community.</w:t>
      </w:r>
    </w:p>
  </w:footnote>
  <w:footnote w:id="4">
    <w:p w14:paraId="7DB9C59E" w14:textId="77777777" w:rsidR="00805C40" w:rsidRPr="00315B7C" w:rsidRDefault="00805C40" w:rsidP="00805C40">
      <w:pPr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15B7C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315B7C">
        <w:rPr>
          <w:rFonts w:asciiTheme="majorHAnsi" w:hAnsiTheme="majorHAnsi" w:cstheme="majorHAnsi"/>
          <w:sz w:val="16"/>
          <w:szCs w:val="16"/>
        </w:rPr>
        <w:t xml:space="preserve"> </w:t>
      </w:r>
      <w:r w:rsidRPr="00315B7C"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If cross-sector partnerships do not exist in the community, the SSDN </w:t>
      </w:r>
      <w:r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>LIH Cohort</w:t>
      </w:r>
      <w:r w:rsidRPr="00315B7C"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listed </w:t>
      </w:r>
      <w:r w:rsidRPr="00315B7C"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in Options 1 and 2 can </w:t>
      </w:r>
      <w:r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>help</w:t>
      </w:r>
      <w:r w:rsidRPr="00315B7C"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 connect</w:t>
      </w:r>
      <w:r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 to</w:t>
      </w:r>
      <w:r w:rsidRPr="00315B7C">
        <w:rPr>
          <w:rFonts w:asciiTheme="majorHAnsi" w:eastAsia="Calibri" w:hAnsiTheme="majorHAnsi" w:cstheme="majorHAnsi"/>
          <w:color w:val="000000"/>
          <w:sz w:val="16"/>
          <w:szCs w:val="16"/>
          <w:lang w:val="en-US"/>
        </w:rPr>
        <w:t xml:space="preserve"> possible partners.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F26B" w14:textId="77777777" w:rsidR="00334A2B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CCEB8A2" w14:textId="683A14E0" w:rsidR="00334A2B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2B0EF091" w14:textId="77777777" w:rsidR="00490E0E" w:rsidRDefault="00490E0E" w:rsidP="00490E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i/>
        <w:color w:val="1F497D"/>
        <w:sz w:val="20"/>
        <w:szCs w:val="20"/>
      </w:rPr>
    </w:pPr>
    <w:r w:rsidRPr="00B806FB">
      <w:rPr>
        <w:rFonts w:ascii="Calibri" w:eastAsia="Calibri" w:hAnsi="Calibri" w:cs="Calibr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071F7" wp14:editId="3090FBA8">
              <wp:simplePos x="0" y="0"/>
              <wp:positionH relativeFrom="column">
                <wp:posOffset>-68580</wp:posOffset>
              </wp:positionH>
              <wp:positionV relativeFrom="paragraph">
                <wp:posOffset>102235</wp:posOffset>
              </wp:positionV>
              <wp:extent cx="2247900" cy="679450"/>
              <wp:effectExtent l="0" t="0" r="0" b="6350"/>
              <wp:wrapNone/>
              <wp:docPr id="311405392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9ABC5C" w14:textId="77777777" w:rsidR="00490E0E" w:rsidRDefault="00490E0E" w:rsidP="00490E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38DD35" wp14:editId="148AEE2F">
                                <wp:extent cx="2058670" cy="297815"/>
                                <wp:effectExtent l="0" t="0" r="0" b="0"/>
                                <wp:docPr id="1801681825" name="Picture 1801681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8670" cy="297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071F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5.4pt;margin-top:8.05pt;width:177pt;height:5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" fillcolor="white [3201]" stroked="f" strokeweight=".5pt">
              <v:textbox>
                <w:txbxContent>
                  <w:p w14:paraId="0D9ABC5C" w14:textId="77777777" w:rsidR="00490E0E" w:rsidRDefault="00490E0E" w:rsidP="00490E0E">
                    <w:r>
                      <w:rPr>
                        <w:noProof/>
                      </w:rPr>
                      <w:drawing>
                        <wp:inline distT="0" distB="0" distL="0" distR="0" wp14:anchorId="0438DD35" wp14:editId="148AEE2F">
                          <wp:extent cx="2058670" cy="297815"/>
                          <wp:effectExtent l="0" t="0" r="0" b="0"/>
                          <wp:docPr id="1801681825" name="Picture 1801681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8670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806FB">
      <w:rPr>
        <w:rFonts w:ascii="Calibri" w:eastAsia="Calibri" w:hAnsi="Calibri" w:cs="Calibr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513174D" wp14:editId="0871B274">
              <wp:simplePos x="0" y="0"/>
              <wp:positionH relativeFrom="column">
                <wp:posOffset>2273300</wp:posOffset>
              </wp:positionH>
              <wp:positionV relativeFrom="paragraph">
                <wp:posOffset>51435</wp:posOffset>
              </wp:positionV>
              <wp:extent cx="1987550" cy="679450"/>
              <wp:effectExtent l="0" t="0" r="6350" b="6350"/>
              <wp:wrapNone/>
              <wp:docPr id="1118757307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55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E02FD5" w14:textId="77777777" w:rsidR="00490E0E" w:rsidRDefault="00490E0E" w:rsidP="00490E0E"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INCLUDEPICTURE "https://lh5.googleusercontent.com/UAnk37-_MRDhLBfxyVQ6d8k2WwyW_EulKq3iDFbOxA2Y6j1zw9AMCT-Ja5DShaxbBXHklXxaTh81wWACaMgu8-I0UueIrYDqA7dofdixV_RmxtWj8a44SeVIyQyMAH6HvcFYZ1Ga7rU9kRAS3fE_ew=nw" \* MERGEFORMATINET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0F88D979" wp14:editId="100BAD95">
                                <wp:extent cx="1798320" cy="448310"/>
                                <wp:effectExtent l="0" t="0" r="5080" b="0"/>
                                <wp:docPr id="901840155" name="Picture 901840155" descr="A picture containing black, darknes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 descr="A picture containing black, darkness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8320" cy="448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3174D" id="Text Box 16" o:spid="_x0000_s1027" type="#_x0000_t202" style="position:absolute;margin-left:179pt;margin-top:4.05pt;width:156.5pt;height:5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" fillcolor="white [3201]" stroked="f" strokeweight=".5pt">
              <v:textbox>
                <w:txbxContent>
                  <w:p w14:paraId="30E02FD5" w14:textId="77777777" w:rsidR="00490E0E" w:rsidRDefault="00490E0E" w:rsidP="00490E0E"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INCLUDEPICTURE "https://lh5.googleusercontent.com/UAnk37-_MRDhLBfxyVQ6d8k2WwyW_EulKq3iDFbOxA2Y6j1zw9AMCT-Ja5DShaxbBXHklXxaTh81wWACaMgu8-I0UueIrYDqA7dofdixV_RmxtWj8a44SeVIyQyMAH6HvcFYZ1Ga7rU9kRAS3fE_ew=nw" \* MERGEFORMATINET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0F88D979" wp14:editId="100BAD95">
                          <wp:extent cx="1798320" cy="448310"/>
                          <wp:effectExtent l="0" t="0" r="5080" b="0"/>
                          <wp:docPr id="901840155" name="Picture 901840155" descr="A picture containing black, darknes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A picture containing black, darkness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8320" cy="448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2FB06E" w14:textId="3E57B283" w:rsidR="00490E0E" w:rsidRPr="00B806FB" w:rsidRDefault="00490E0E" w:rsidP="00490E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 w:themeColor="text1"/>
        <w:sz w:val="20"/>
        <w:szCs w:val="20"/>
      </w:rPr>
    </w:pPr>
    <w:r w:rsidRPr="00B806FB"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 </w:t>
    </w:r>
    <w:r w:rsidR="00120AE4">
      <w:rPr>
        <w:rFonts w:ascii="Calibri" w:eastAsia="Calibri" w:hAnsi="Calibri" w:cs="Calibri"/>
        <w:b/>
        <w:i/>
        <w:color w:val="000000" w:themeColor="text1"/>
        <w:sz w:val="20"/>
        <w:szCs w:val="20"/>
      </w:rPr>
      <w:t>SSDN LIH</w:t>
    </w:r>
  </w:p>
  <w:p w14:paraId="5AE81243" w14:textId="57037B3D" w:rsidR="00334A2B" w:rsidRPr="00D35B82" w:rsidRDefault="00120AE4" w:rsidP="00120A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 w:themeColor="text1"/>
        <w:sz w:val="20"/>
        <w:szCs w:val="20"/>
      </w:rPr>
    </w:pPr>
    <w:r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Invitation as of </w:t>
    </w:r>
    <w:r w:rsidR="00C37096">
      <w:rPr>
        <w:rFonts w:ascii="Calibri" w:eastAsia="Calibri" w:hAnsi="Calibri" w:cs="Calibri"/>
        <w:b/>
        <w:i/>
        <w:color w:val="000000" w:themeColor="text1"/>
        <w:sz w:val="20"/>
        <w:szCs w:val="20"/>
      </w:rPr>
      <w:t>09.07.23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064F" w14:textId="10A5E802" w:rsidR="00334A2B" w:rsidRDefault="00334A2B">
    <w:pPr>
      <w:pStyle w:val="Header"/>
      <w:rPr>
        <w:rFonts w:ascii="Calibri" w:eastAsia="Calibri" w:hAnsi="Calibri" w:cs="Calibri"/>
        <w:noProof/>
      </w:rPr>
    </w:pPr>
  </w:p>
  <w:p w14:paraId="7A2C66F2" w14:textId="0FD58BD5" w:rsidR="00B806FB" w:rsidRDefault="00D35B82" w:rsidP="00B806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i/>
        <w:color w:val="1F497D"/>
        <w:sz w:val="20"/>
        <w:szCs w:val="20"/>
      </w:rPr>
    </w:pPr>
    <w:r w:rsidRPr="00B806FB">
      <w:rPr>
        <w:rFonts w:ascii="Calibri" w:eastAsia="Calibri" w:hAnsi="Calibri" w:cs="Calibr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13E440" wp14:editId="4D71F730">
              <wp:simplePos x="0" y="0"/>
              <wp:positionH relativeFrom="column">
                <wp:posOffset>-68580</wp:posOffset>
              </wp:positionH>
              <wp:positionV relativeFrom="paragraph">
                <wp:posOffset>102235</wp:posOffset>
              </wp:positionV>
              <wp:extent cx="2247900" cy="679450"/>
              <wp:effectExtent l="0" t="0" r="0" b="6350"/>
              <wp:wrapNone/>
              <wp:docPr id="1093143889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0E9C96" w14:textId="49B548FC" w:rsidR="00B806FB" w:rsidRDefault="00B806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BDC696" wp14:editId="0A03FAE1">
                                <wp:extent cx="2058670" cy="297815"/>
                                <wp:effectExtent l="0" t="0" r="0" b="0"/>
                                <wp:docPr id="19557643" name="Picture 195576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8670" cy="2978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3E44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.4pt;margin-top:8.05pt;width:177pt;height:5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" fillcolor="white [3201]" stroked="f" strokeweight=".5pt">
              <v:textbox>
                <w:txbxContent>
                  <w:p w14:paraId="290E9C96" w14:textId="49B548FC" w:rsidR="00B806FB" w:rsidRDefault="00B806FB">
                    <w:r>
                      <w:rPr>
                        <w:noProof/>
                      </w:rPr>
                      <w:drawing>
                        <wp:inline distT="0" distB="0" distL="0" distR="0" wp14:anchorId="4ABDC696" wp14:editId="0A03FAE1">
                          <wp:extent cx="2058670" cy="297815"/>
                          <wp:effectExtent l="0" t="0" r="0" b="0"/>
                          <wp:docPr id="19557643" name="Picture 195576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8670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06FB" w:rsidRPr="00B806FB">
      <w:rPr>
        <w:rFonts w:ascii="Calibri" w:eastAsia="Calibri" w:hAnsi="Calibri" w:cs="Calibri"/>
        <w:b/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3D61DF" wp14:editId="030A10C9">
              <wp:simplePos x="0" y="0"/>
              <wp:positionH relativeFrom="column">
                <wp:posOffset>2273300</wp:posOffset>
              </wp:positionH>
              <wp:positionV relativeFrom="paragraph">
                <wp:posOffset>51435</wp:posOffset>
              </wp:positionV>
              <wp:extent cx="1987550" cy="679450"/>
              <wp:effectExtent l="0" t="0" r="6350" b="6350"/>
              <wp:wrapNone/>
              <wp:docPr id="815256197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55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CDA98" w14:textId="0966E539" w:rsidR="00B806FB" w:rsidRDefault="00B806FB"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INCLUDEPICTURE "https://lh5.googleusercontent.com/UAnk37-_MRDhLBfxyVQ6d8k2WwyW_EulKq3iDFbOxA2Y6j1zw9AMCT-Ja5DShaxbBXHklXxaTh81wWACaMgu8-I0UueIrYDqA7dofdixV_RmxtWj8a44SeVIyQyMAH6HvcFYZ1Ga7rU9kRAS3fE_ew=nw" \* MERGEFORMATINET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72A177E2" wp14:editId="64A78359">
                                <wp:extent cx="1798320" cy="448310"/>
                                <wp:effectExtent l="0" t="0" r="5080" b="0"/>
                                <wp:docPr id="449038592" name="Picture 449038592" descr="A picture containing black, darknes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 descr="A picture containing black, darkness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8320" cy="448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D61DF" id="_x0000_s1029" type="#_x0000_t202" style="position:absolute;margin-left:179pt;margin-top:4.05pt;width:156.5pt;height:5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" fillcolor="white [3201]" stroked="f" strokeweight=".5pt">
              <v:textbox>
                <w:txbxContent>
                  <w:p w14:paraId="189CDA98" w14:textId="0966E539" w:rsidR="00B806FB" w:rsidRDefault="00B806FB"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INCLUDEPICTURE "https://lh5.googleusercontent.com/UAnk37-_MRDhLBfxyVQ6d8k2WwyW_EulKq3iDFbOxA2Y6j1zw9AMCT-Ja5DShaxbBXHklXxaTh81wWACaMgu8-I0UueIrYDqA7dofdixV_RmxtWj8a44SeVIyQyMAH6HvcFYZ1Ga7rU9kRAS3fE_ew=nw" \* MERGEFORMATINET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72A177E2" wp14:editId="64A78359">
                          <wp:extent cx="1798320" cy="448310"/>
                          <wp:effectExtent l="0" t="0" r="5080" b="0"/>
                          <wp:docPr id="449038592" name="Picture 449038592" descr="A picture containing black, darknes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A picture containing black, darkness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8320" cy="448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764648" w14:textId="1A250C57" w:rsidR="00B806FB" w:rsidRPr="00B806FB" w:rsidRDefault="00B806FB" w:rsidP="00B806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 w:themeColor="text1"/>
        <w:sz w:val="20"/>
        <w:szCs w:val="20"/>
      </w:rPr>
    </w:pPr>
    <w:r w:rsidRPr="00B806FB"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 </w:t>
    </w:r>
    <w:r w:rsidR="00A5244D">
      <w:rPr>
        <w:rFonts w:ascii="Calibri" w:eastAsia="Calibri" w:hAnsi="Calibri" w:cs="Calibri"/>
        <w:b/>
        <w:i/>
        <w:color w:val="000000" w:themeColor="text1"/>
        <w:sz w:val="20"/>
        <w:szCs w:val="20"/>
      </w:rPr>
      <w:t>SSDN LIH</w:t>
    </w:r>
  </w:p>
  <w:p w14:paraId="1872EF15" w14:textId="5682AB10" w:rsidR="00B806FB" w:rsidRPr="00B806FB" w:rsidRDefault="00A5244D" w:rsidP="00B806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  <w:b/>
        <w:i/>
        <w:color w:val="000000" w:themeColor="text1"/>
        <w:sz w:val="20"/>
        <w:szCs w:val="20"/>
      </w:rPr>
    </w:pPr>
    <w:r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Invitation </w:t>
    </w:r>
    <w:r w:rsidR="002D15DD">
      <w:rPr>
        <w:rFonts w:ascii="Calibri" w:eastAsia="Calibri" w:hAnsi="Calibri" w:cs="Calibri"/>
        <w:b/>
        <w:i/>
        <w:color w:val="000000" w:themeColor="text1"/>
        <w:sz w:val="20"/>
        <w:szCs w:val="20"/>
      </w:rPr>
      <w:t>as of</w:t>
    </w:r>
    <w:r w:rsidR="00B806FB" w:rsidRPr="00B806FB"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 </w:t>
    </w:r>
    <w:r w:rsidR="001F3724">
      <w:rPr>
        <w:rFonts w:ascii="Calibri" w:eastAsia="Calibri" w:hAnsi="Calibri" w:cs="Calibri"/>
        <w:b/>
        <w:i/>
        <w:color w:val="000000" w:themeColor="text1"/>
        <w:sz w:val="20"/>
        <w:szCs w:val="20"/>
      </w:rPr>
      <w:t xml:space="preserve">June </w:t>
    </w:r>
    <w:r w:rsidR="0034475C">
      <w:rPr>
        <w:rFonts w:ascii="Calibri" w:eastAsia="Calibri" w:hAnsi="Calibri" w:cs="Calibri"/>
        <w:b/>
        <w:i/>
        <w:color w:val="000000" w:themeColor="text1"/>
        <w:sz w:val="20"/>
        <w:szCs w:val="20"/>
      </w:rPr>
      <w:t>1</w:t>
    </w:r>
    <w:r w:rsidR="002C0055">
      <w:rPr>
        <w:rFonts w:ascii="Calibri" w:eastAsia="Calibri" w:hAnsi="Calibri" w:cs="Calibri"/>
        <w:b/>
        <w:i/>
        <w:color w:val="000000" w:themeColor="text1"/>
        <w:sz w:val="20"/>
        <w:szCs w:val="20"/>
      </w:rPr>
      <w:t>6</w:t>
    </w:r>
    <w:r w:rsidR="001F3724">
      <w:rPr>
        <w:rFonts w:ascii="Calibri" w:eastAsia="Calibri" w:hAnsi="Calibri" w:cs="Calibri"/>
        <w:b/>
        <w:i/>
        <w:color w:val="000000" w:themeColor="text1"/>
        <w:sz w:val="20"/>
        <w:szCs w:val="20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92E"/>
    <w:multiLevelType w:val="hybridMultilevel"/>
    <w:tmpl w:val="4B3E1AB8"/>
    <w:lvl w:ilvl="0" w:tplc="5F50E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E26"/>
    <w:multiLevelType w:val="hybridMultilevel"/>
    <w:tmpl w:val="BB1EE798"/>
    <w:lvl w:ilvl="0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1" w:tplc="14267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69B8"/>
    <w:multiLevelType w:val="multilevel"/>
    <w:tmpl w:val="CC2665C8"/>
    <w:lvl w:ilvl="0">
      <w:start w:val="1"/>
      <w:numFmt w:val="decimal"/>
      <w:lvlText w:val="%1."/>
      <w:lvlJc w:val="left"/>
      <w:pPr>
        <w:ind w:left="0" w:firstLine="360"/>
      </w:pPr>
      <w:rPr>
        <w:b w:val="0"/>
        <w:bCs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" w15:restartNumberingAfterBreak="0">
    <w:nsid w:val="0C2C253D"/>
    <w:multiLevelType w:val="hybridMultilevel"/>
    <w:tmpl w:val="9F9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E72"/>
    <w:multiLevelType w:val="hybridMultilevel"/>
    <w:tmpl w:val="CB7255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B44BE9"/>
    <w:multiLevelType w:val="hybridMultilevel"/>
    <w:tmpl w:val="798C62D8"/>
    <w:lvl w:ilvl="0" w:tplc="95F662EA">
      <w:start w:val="1"/>
      <w:numFmt w:val="decimal"/>
      <w:lvlText w:val="(%1)"/>
      <w:lvlJc w:val="left"/>
      <w:pPr>
        <w:ind w:left="740" w:hanging="3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7338"/>
    <w:multiLevelType w:val="hybridMultilevel"/>
    <w:tmpl w:val="D20EDA70"/>
    <w:lvl w:ilvl="0" w:tplc="8E70F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586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4EA6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3A4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73C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841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0A1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D34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5A8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10F37EBB"/>
    <w:multiLevelType w:val="hybridMultilevel"/>
    <w:tmpl w:val="ECCCD78A"/>
    <w:lvl w:ilvl="0" w:tplc="5F50E17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2A1005A0">
      <w:start w:val="1"/>
      <w:numFmt w:val="lowerLetter"/>
      <w:lvlText w:val="%2."/>
      <w:lvlJc w:val="left"/>
      <w:pPr>
        <w:ind w:left="1080" w:hanging="360"/>
      </w:pPr>
      <w:rPr>
        <w:i w:val="0"/>
        <w:iCs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16D6B"/>
    <w:multiLevelType w:val="multilevel"/>
    <w:tmpl w:val="BCEC3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020B15"/>
    <w:multiLevelType w:val="hybridMultilevel"/>
    <w:tmpl w:val="9D6A600E"/>
    <w:lvl w:ilvl="0" w:tplc="75FCEA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BB13EA"/>
    <w:multiLevelType w:val="hybridMultilevel"/>
    <w:tmpl w:val="38AA4B70"/>
    <w:lvl w:ilvl="0" w:tplc="CC72AE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609BD"/>
    <w:multiLevelType w:val="hybridMultilevel"/>
    <w:tmpl w:val="9CE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1278"/>
    <w:multiLevelType w:val="hybridMultilevel"/>
    <w:tmpl w:val="6F6A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C1AC6"/>
    <w:multiLevelType w:val="hybridMultilevel"/>
    <w:tmpl w:val="8980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C6932"/>
    <w:multiLevelType w:val="hybridMultilevel"/>
    <w:tmpl w:val="7F1C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61C9A"/>
    <w:multiLevelType w:val="hybridMultilevel"/>
    <w:tmpl w:val="EC46E4B0"/>
    <w:lvl w:ilvl="0" w:tplc="5F50E1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0E36"/>
    <w:multiLevelType w:val="multilevel"/>
    <w:tmpl w:val="BEF8B6BE"/>
    <w:lvl w:ilvl="0">
      <w:start w:val="1"/>
      <w:numFmt w:val="decimal"/>
      <w:lvlText w:val="%1."/>
      <w:lvlJc w:val="left"/>
      <w:pPr>
        <w:ind w:left="360" w:firstLine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7" w15:restartNumberingAfterBreak="0">
    <w:nsid w:val="2EB0600B"/>
    <w:multiLevelType w:val="hybridMultilevel"/>
    <w:tmpl w:val="8392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u w:val="none"/>
      </w:rPr>
    </w:lvl>
    <w:lvl w:ilvl="1" w:tplc="4A9839AC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F17C4"/>
    <w:multiLevelType w:val="hybridMultilevel"/>
    <w:tmpl w:val="E4D2D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559C9"/>
    <w:multiLevelType w:val="hybridMultilevel"/>
    <w:tmpl w:val="8688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73D83"/>
    <w:multiLevelType w:val="hybridMultilevel"/>
    <w:tmpl w:val="B3487CC8"/>
    <w:lvl w:ilvl="0" w:tplc="92F41C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F62C2"/>
    <w:multiLevelType w:val="multilevel"/>
    <w:tmpl w:val="E5185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28050E"/>
    <w:multiLevelType w:val="hybridMultilevel"/>
    <w:tmpl w:val="8F6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3A88A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1745B"/>
    <w:multiLevelType w:val="hybridMultilevel"/>
    <w:tmpl w:val="4B6C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E3B44"/>
    <w:multiLevelType w:val="multilevel"/>
    <w:tmpl w:val="AACC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AB26F81"/>
    <w:multiLevelType w:val="hybridMultilevel"/>
    <w:tmpl w:val="0258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526B6"/>
    <w:multiLevelType w:val="hybridMultilevel"/>
    <w:tmpl w:val="9404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367DC0"/>
    <w:multiLevelType w:val="hybridMultilevel"/>
    <w:tmpl w:val="201AECE0"/>
    <w:lvl w:ilvl="0" w:tplc="E96C7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0A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1FAB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42A8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F3CE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D49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84CD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70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6828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401065D8"/>
    <w:multiLevelType w:val="hybridMultilevel"/>
    <w:tmpl w:val="9774D066"/>
    <w:lvl w:ilvl="0" w:tplc="632AB80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0D629B"/>
    <w:multiLevelType w:val="hybridMultilevel"/>
    <w:tmpl w:val="FDD69650"/>
    <w:lvl w:ilvl="0" w:tplc="CC1E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105AA"/>
    <w:multiLevelType w:val="hybridMultilevel"/>
    <w:tmpl w:val="D4FC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2849FE"/>
    <w:multiLevelType w:val="hybridMultilevel"/>
    <w:tmpl w:val="A188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E7C65"/>
    <w:multiLevelType w:val="multilevel"/>
    <w:tmpl w:val="1F9AB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36F3A02"/>
    <w:multiLevelType w:val="hybridMultilevel"/>
    <w:tmpl w:val="440E4190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142677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iCs w:val="0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160A2"/>
    <w:multiLevelType w:val="hybridMultilevel"/>
    <w:tmpl w:val="235282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96630E"/>
    <w:multiLevelType w:val="hybridMultilevel"/>
    <w:tmpl w:val="A24604A6"/>
    <w:lvl w:ilvl="0" w:tplc="23C0BF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1426774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1F497D" w:themeColor="text2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F2016"/>
    <w:multiLevelType w:val="hybridMultilevel"/>
    <w:tmpl w:val="53AE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AC65A0"/>
    <w:multiLevelType w:val="hybridMultilevel"/>
    <w:tmpl w:val="13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51F8C"/>
    <w:multiLevelType w:val="hybridMultilevel"/>
    <w:tmpl w:val="CBD414C2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4A9839AC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3855CA"/>
    <w:multiLevelType w:val="hybridMultilevel"/>
    <w:tmpl w:val="D65C0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4F826F48"/>
    <w:multiLevelType w:val="hybridMultilevel"/>
    <w:tmpl w:val="EA5A2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CD71BD"/>
    <w:multiLevelType w:val="hybridMultilevel"/>
    <w:tmpl w:val="6D108034"/>
    <w:lvl w:ilvl="0" w:tplc="CFCA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DAB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D464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7E4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9E2C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E90B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1C5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0EF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0E8B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524F563E"/>
    <w:multiLevelType w:val="hybridMultilevel"/>
    <w:tmpl w:val="B044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C32703"/>
    <w:multiLevelType w:val="hybridMultilevel"/>
    <w:tmpl w:val="9C7C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E42315"/>
    <w:multiLevelType w:val="hybridMultilevel"/>
    <w:tmpl w:val="CC62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9A50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C466FD"/>
    <w:multiLevelType w:val="multilevel"/>
    <w:tmpl w:val="A41EA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0073309"/>
    <w:multiLevelType w:val="hybridMultilevel"/>
    <w:tmpl w:val="5C1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12BAE"/>
    <w:multiLevelType w:val="hybridMultilevel"/>
    <w:tmpl w:val="F8E06444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14267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03745D"/>
    <w:multiLevelType w:val="hybridMultilevel"/>
    <w:tmpl w:val="E058258E"/>
    <w:lvl w:ilvl="0" w:tplc="E9EE048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9" w15:restartNumberingAfterBreak="0">
    <w:nsid w:val="62010A49"/>
    <w:multiLevelType w:val="hybridMultilevel"/>
    <w:tmpl w:val="58788822"/>
    <w:lvl w:ilvl="0" w:tplc="75FCEA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FD3E6C"/>
    <w:multiLevelType w:val="hybridMultilevel"/>
    <w:tmpl w:val="DE923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6802B4"/>
    <w:multiLevelType w:val="hybridMultilevel"/>
    <w:tmpl w:val="C40ECB24"/>
    <w:lvl w:ilvl="0" w:tplc="E9EE048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2" w15:restartNumberingAfterBreak="0">
    <w:nsid w:val="66773B1E"/>
    <w:multiLevelType w:val="hybridMultilevel"/>
    <w:tmpl w:val="6562E040"/>
    <w:lvl w:ilvl="0" w:tplc="23C0BF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1426774A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1F497D" w:themeColor="text2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55691"/>
    <w:multiLevelType w:val="hybridMultilevel"/>
    <w:tmpl w:val="6EECE9CC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CC5F20"/>
    <w:multiLevelType w:val="hybridMultilevel"/>
    <w:tmpl w:val="12E08B44"/>
    <w:lvl w:ilvl="0" w:tplc="23106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C4CAA"/>
    <w:multiLevelType w:val="hybridMultilevel"/>
    <w:tmpl w:val="8D08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026E6D"/>
    <w:multiLevelType w:val="multilevel"/>
    <w:tmpl w:val="4C26B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42A3E5D"/>
    <w:multiLevelType w:val="hybridMultilevel"/>
    <w:tmpl w:val="30326C44"/>
    <w:lvl w:ilvl="0" w:tplc="FDEC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570B29"/>
    <w:multiLevelType w:val="hybridMultilevel"/>
    <w:tmpl w:val="9592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8A30F0"/>
    <w:multiLevelType w:val="multilevel"/>
    <w:tmpl w:val="4F34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A9272A"/>
    <w:multiLevelType w:val="hybridMultilevel"/>
    <w:tmpl w:val="3A8EE446"/>
    <w:lvl w:ilvl="0" w:tplc="14267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0B4767"/>
    <w:multiLevelType w:val="hybridMultilevel"/>
    <w:tmpl w:val="9DECEBF4"/>
    <w:lvl w:ilvl="0" w:tplc="B2FC0F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24229B"/>
    <w:multiLevelType w:val="multilevel"/>
    <w:tmpl w:val="942C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4E60C1"/>
    <w:multiLevelType w:val="hybridMultilevel"/>
    <w:tmpl w:val="0F163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ABD7751"/>
    <w:multiLevelType w:val="hybridMultilevel"/>
    <w:tmpl w:val="59800750"/>
    <w:lvl w:ilvl="0" w:tplc="E90286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E0C6C"/>
    <w:multiLevelType w:val="hybridMultilevel"/>
    <w:tmpl w:val="B3487CC8"/>
    <w:lvl w:ilvl="0" w:tplc="92F41C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2"/>
        <w:u w:val="none"/>
      </w:rPr>
    </w:lvl>
    <w:lvl w:ilvl="1" w:tplc="14267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202">
    <w:abstractNumId w:val="21"/>
  </w:num>
  <w:num w:numId="2" w16cid:durableId="115608225">
    <w:abstractNumId w:val="32"/>
  </w:num>
  <w:num w:numId="3" w16cid:durableId="1023165044">
    <w:abstractNumId w:val="24"/>
  </w:num>
  <w:num w:numId="4" w16cid:durableId="115030697">
    <w:abstractNumId w:val="45"/>
  </w:num>
  <w:num w:numId="5" w16cid:durableId="858809058">
    <w:abstractNumId w:val="16"/>
  </w:num>
  <w:num w:numId="6" w16cid:durableId="2013139124">
    <w:abstractNumId w:val="2"/>
  </w:num>
  <w:num w:numId="7" w16cid:durableId="546373780">
    <w:abstractNumId w:val="56"/>
  </w:num>
  <w:num w:numId="8" w16cid:durableId="1228342548">
    <w:abstractNumId w:val="8"/>
  </w:num>
  <w:num w:numId="9" w16cid:durableId="2075539120">
    <w:abstractNumId w:val="44"/>
  </w:num>
  <w:num w:numId="10" w16cid:durableId="637954349">
    <w:abstractNumId w:val="58"/>
  </w:num>
  <w:num w:numId="11" w16cid:durableId="1130169">
    <w:abstractNumId w:val="39"/>
  </w:num>
  <w:num w:numId="12" w16cid:durableId="1535074098">
    <w:abstractNumId w:val="26"/>
  </w:num>
  <w:num w:numId="13" w16cid:durableId="28335394">
    <w:abstractNumId w:val="7"/>
  </w:num>
  <w:num w:numId="14" w16cid:durableId="1474756862">
    <w:abstractNumId w:val="51"/>
  </w:num>
  <w:num w:numId="15" w16cid:durableId="2095317769">
    <w:abstractNumId w:val="48"/>
  </w:num>
  <w:num w:numId="16" w16cid:durableId="1510948708">
    <w:abstractNumId w:val="25"/>
  </w:num>
  <w:num w:numId="17" w16cid:durableId="1332372509">
    <w:abstractNumId w:val="17"/>
  </w:num>
  <w:num w:numId="18" w16cid:durableId="1673992063">
    <w:abstractNumId w:val="57"/>
  </w:num>
  <w:num w:numId="19" w16cid:durableId="259990899">
    <w:abstractNumId w:val="61"/>
  </w:num>
  <w:num w:numId="20" w16cid:durableId="418452138">
    <w:abstractNumId w:val="65"/>
  </w:num>
  <w:num w:numId="21" w16cid:durableId="2052001210">
    <w:abstractNumId w:val="11"/>
  </w:num>
  <w:num w:numId="22" w16cid:durableId="634683269">
    <w:abstractNumId w:val="46"/>
  </w:num>
  <w:num w:numId="23" w16cid:durableId="1263218831">
    <w:abstractNumId w:val="55"/>
  </w:num>
  <w:num w:numId="24" w16cid:durableId="538855560">
    <w:abstractNumId w:val="28"/>
  </w:num>
  <w:num w:numId="25" w16cid:durableId="53477455">
    <w:abstractNumId w:val="29"/>
  </w:num>
  <w:num w:numId="26" w16cid:durableId="1200826265">
    <w:abstractNumId w:val="54"/>
  </w:num>
  <w:num w:numId="27" w16cid:durableId="667950052">
    <w:abstractNumId w:val="0"/>
  </w:num>
  <w:num w:numId="28" w16cid:durableId="122845782">
    <w:abstractNumId w:val="12"/>
  </w:num>
  <w:num w:numId="29" w16cid:durableId="814182275">
    <w:abstractNumId w:val="43"/>
  </w:num>
  <w:num w:numId="30" w16cid:durableId="1864972733">
    <w:abstractNumId w:val="64"/>
  </w:num>
  <w:num w:numId="31" w16cid:durableId="41486068">
    <w:abstractNumId w:val="53"/>
  </w:num>
  <w:num w:numId="32" w16cid:durableId="2123449911">
    <w:abstractNumId w:val="15"/>
  </w:num>
  <w:num w:numId="33" w16cid:durableId="1718775660">
    <w:abstractNumId w:val="36"/>
  </w:num>
  <w:num w:numId="34" w16cid:durableId="1970503577">
    <w:abstractNumId w:val="52"/>
  </w:num>
  <w:num w:numId="35" w16cid:durableId="1518736358">
    <w:abstractNumId w:val="35"/>
  </w:num>
  <w:num w:numId="36" w16cid:durableId="1450200018">
    <w:abstractNumId w:val="38"/>
  </w:num>
  <w:num w:numId="37" w16cid:durableId="148178594">
    <w:abstractNumId w:val="20"/>
  </w:num>
  <w:num w:numId="38" w16cid:durableId="1575893254">
    <w:abstractNumId w:val="60"/>
  </w:num>
  <w:num w:numId="39" w16cid:durableId="1577208051">
    <w:abstractNumId w:val="47"/>
  </w:num>
  <w:num w:numId="40" w16cid:durableId="299966646">
    <w:abstractNumId w:val="1"/>
  </w:num>
  <w:num w:numId="41" w16cid:durableId="1005209674">
    <w:abstractNumId w:val="33"/>
  </w:num>
  <w:num w:numId="42" w16cid:durableId="1701663065">
    <w:abstractNumId w:val="10"/>
  </w:num>
  <w:num w:numId="43" w16cid:durableId="1529836383">
    <w:abstractNumId w:val="23"/>
  </w:num>
  <w:num w:numId="44" w16cid:durableId="2110736504">
    <w:abstractNumId w:val="22"/>
  </w:num>
  <w:num w:numId="45" w16cid:durableId="1812599947">
    <w:abstractNumId w:val="4"/>
  </w:num>
  <w:num w:numId="46" w16cid:durableId="984820035">
    <w:abstractNumId w:val="42"/>
  </w:num>
  <w:num w:numId="47" w16cid:durableId="410395086">
    <w:abstractNumId w:val="14"/>
  </w:num>
  <w:num w:numId="48" w16cid:durableId="2125346452">
    <w:abstractNumId w:val="49"/>
  </w:num>
  <w:num w:numId="49" w16cid:durableId="1997875331">
    <w:abstractNumId w:val="9"/>
  </w:num>
  <w:num w:numId="50" w16cid:durableId="33770806">
    <w:abstractNumId w:val="18"/>
  </w:num>
  <w:num w:numId="51" w16cid:durableId="837309641">
    <w:abstractNumId w:val="6"/>
  </w:num>
  <w:num w:numId="52" w16cid:durableId="882639207">
    <w:abstractNumId w:val="27"/>
  </w:num>
  <w:num w:numId="53" w16cid:durableId="220556826">
    <w:abstractNumId w:val="41"/>
  </w:num>
  <w:num w:numId="54" w16cid:durableId="159196741">
    <w:abstractNumId w:val="62"/>
  </w:num>
  <w:num w:numId="55" w16cid:durableId="1552964818">
    <w:abstractNumId w:val="59"/>
  </w:num>
  <w:num w:numId="56" w16cid:durableId="2053453638">
    <w:abstractNumId w:val="19"/>
  </w:num>
  <w:num w:numId="57" w16cid:durableId="898857256">
    <w:abstractNumId w:val="34"/>
  </w:num>
  <w:num w:numId="58" w16cid:durableId="761071515">
    <w:abstractNumId w:val="63"/>
  </w:num>
  <w:num w:numId="59" w16cid:durableId="626813557">
    <w:abstractNumId w:val="37"/>
  </w:num>
  <w:num w:numId="60" w16cid:durableId="1482695096">
    <w:abstractNumId w:val="30"/>
  </w:num>
  <w:num w:numId="61" w16cid:durableId="1789007065">
    <w:abstractNumId w:val="3"/>
  </w:num>
  <w:num w:numId="62" w16cid:durableId="707145050">
    <w:abstractNumId w:val="13"/>
  </w:num>
  <w:num w:numId="63" w16cid:durableId="1763913598">
    <w:abstractNumId w:val="5"/>
  </w:num>
  <w:num w:numId="64" w16cid:durableId="205416200">
    <w:abstractNumId w:val="50"/>
  </w:num>
  <w:num w:numId="65" w16cid:durableId="1464423704">
    <w:abstractNumId w:val="40"/>
  </w:num>
  <w:num w:numId="66" w16cid:durableId="1665937352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A"/>
    <w:rsid w:val="000016CC"/>
    <w:rsid w:val="000035BF"/>
    <w:rsid w:val="000037AE"/>
    <w:rsid w:val="00003A4C"/>
    <w:rsid w:val="00003CB7"/>
    <w:rsid w:val="0000409C"/>
    <w:rsid w:val="00004E6B"/>
    <w:rsid w:val="0001336B"/>
    <w:rsid w:val="00016AD9"/>
    <w:rsid w:val="000219E8"/>
    <w:rsid w:val="00023E44"/>
    <w:rsid w:val="00024C6B"/>
    <w:rsid w:val="00030575"/>
    <w:rsid w:val="00031F0B"/>
    <w:rsid w:val="000329C1"/>
    <w:rsid w:val="00034E97"/>
    <w:rsid w:val="00040A63"/>
    <w:rsid w:val="00041F5D"/>
    <w:rsid w:val="00044EFF"/>
    <w:rsid w:val="00046804"/>
    <w:rsid w:val="000566B3"/>
    <w:rsid w:val="00060221"/>
    <w:rsid w:val="00062FF6"/>
    <w:rsid w:val="00063119"/>
    <w:rsid w:val="000661E3"/>
    <w:rsid w:val="000703AE"/>
    <w:rsid w:val="0007327F"/>
    <w:rsid w:val="00074C16"/>
    <w:rsid w:val="000773C4"/>
    <w:rsid w:val="00077AA4"/>
    <w:rsid w:val="00080761"/>
    <w:rsid w:val="00083CE0"/>
    <w:rsid w:val="00083DDF"/>
    <w:rsid w:val="00085BCA"/>
    <w:rsid w:val="00091B25"/>
    <w:rsid w:val="00092F73"/>
    <w:rsid w:val="0009433D"/>
    <w:rsid w:val="000A2900"/>
    <w:rsid w:val="000B0C5E"/>
    <w:rsid w:val="000B0D48"/>
    <w:rsid w:val="000B1C5A"/>
    <w:rsid w:val="000B39EC"/>
    <w:rsid w:val="000B5AB0"/>
    <w:rsid w:val="000C3CCC"/>
    <w:rsid w:val="000C5DA7"/>
    <w:rsid w:val="000C6693"/>
    <w:rsid w:val="000C7ABB"/>
    <w:rsid w:val="000D4696"/>
    <w:rsid w:val="000D46BC"/>
    <w:rsid w:val="000D5F1A"/>
    <w:rsid w:val="000D608B"/>
    <w:rsid w:val="000E0E07"/>
    <w:rsid w:val="000E3344"/>
    <w:rsid w:val="000E3C54"/>
    <w:rsid w:val="000E4552"/>
    <w:rsid w:val="000E48C9"/>
    <w:rsid w:val="000E608B"/>
    <w:rsid w:val="000E636D"/>
    <w:rsid w:val="000E7E7E"/>
    <w:rsid w:val="000F2ABB"/>
    <w:rsid w:val="000F7F0E"/>
    <w:rsid w:val="00102052"/>
    <w:rsid w:val="00104F19"/>
    <w:rsid w:val="00106431"/>
    <w:rsid w:val="00106C56"/>
    <w:rsid w:val="001133FB"/>
    <w:rsid w:val="00114575"/>
    <w:rsid w:val="00115452"/>
    <w:rsid w:val="00117233"/>
    <w:rsid w:val="00117AB6"/>
    <w:rsid w:val="00120AE4"/>
    <w:rsid w:val="00122318"/>
    <w:rsid w:val="00122B50"/>
    <w:rsid w:val="0012607F"/>
    <w:rsid w:val="00127EC7"/>
    <w:rsid w:val="001327E4"/>
    <w:rsid w:val="0013345D"/>
    <w:rsid w:val="00135A2F"/>
    <w:rsid w:val="00136EAE"/>
    <w:rsid w:val="00137630"/>
    <w:rsid w:val="00140207"/>
    <w:rsid w:val="00142CE2"/>
    <w:rsid w:val="00145A27"/>
    <w:rsid w:val="00146198"/>
    <w:rsid w:val="00147C0D"/>
    <w:rsid w:val="00147DA1"/>
    <w:rsid w:val="00150548"/>
    <w:rsid w:val="00152D5E"/>
    <w:rsid w:val="00160250"/>
    <w:rsid w:val="00160338"/>
    <w:rsid w:val="00161762"/>
    <w:rsid w:val="00161E0F"/>
    <w:rsid w:val="0016553D"/>
    <w:rsid w:val="00170309"/>
    <w:rsid w:val="00170BA3"/>
    <w:rsid w:val="00172307"/>
    <w:rsid w:val="001770D3"/>
    <w:rsid w:val="001778F4"/>
    <w:rsid w:val="001823A6"/>
    <w:rsid w:val="00183F16"/>
    <w:rsid w:val="00184218"/>
    <w:rsid w:val="00185E9D"/>
    <w:rsid w:val="00191DE2"/>
    <w:rsid w:val="00192198"/>
    <w:rsid w:val="001966C1"/>
    <w:rsid w:val="001A0339"/>
    <w:rsid w:val="001A450D"/>
    <w:rsid w:val="001B1F82"/>
    <w:rsid w:val="001B7F46"/>
    <w:rsid w:val="001C6C0A"/>
    <w:rsid w:val="001C7F45"/>
    <w:rsid w:val="001D14EC"/>
    <w:rsid w:val="001D634F"/>
    <w:rsid w:val="001E057A"/>
    <w:rsid w:val="001E159A"/>
    <w:rsid w:val="001E3AEA"/>
    <w:rsid w:val="001E5E67"/>
    <w:rsid w:val="001E79CA"/>
    <w:rsid w:val="001F24C6"/>
    <w:rsid w:val="001F2F70"/>
    <w:rsid w:val="001F3724"/>
    <w:rsid w:val="001F40F9"/>
    <w:rsid w:val="001F4F30"/>
    <w:rsid w:val="001F798C"/>
    <w:rsid w:val="001F7DF7"/>
    <w:rsid w:val="00204774"/>
    <w:rsid w:val="00207E3C"/>
    <w:rsid w:val="002101D9"/>
    <w:rsid w:val="00211759"/>
    <w:rsid w:val="0021181F"/>
    <w:rsid w:val="002124CF"/>
    <w:rsid w:val="00212F3C"/>
    <w:rsid w:val="00215223"/>
    <w:rsid w:val="00227EE9"/>
    <w:rsid w:val="00232BEA"/>
    <w:rsid w:val="0023483C"/>
    <w:rsid w:val="00234ABE"/>
    <w:rsid w:val="00237BCC"/>
    <w:rsid w:val="0024328A"/>
    <w:rsid w:val="00244559"/>
    <w:rsid w:val="00247F3A"/>
    <w:rsid w:val="00250D85"/>
    <w:rsid w:val="002511C3"/>
    <w:rsid w:val="002512BD"/>
    <w:rsid w:val="00256D2F"/>
    <w:rsid w:val="0026016B"/>
    <w:rsid w:val="00265B8F"/>
    <w:rsid w:val="00266DD9"/>
    <w:rsid w:val="00267579"/>
    <w:rsid w:val="00272ADC"/>
    <w:rsid w:val="00272E2B"/>
    <w:rsid w:val="0027768F"/>
    <w:rsid w:val="002821B2"/>
    <w:rsid w:val="002835AB"/>
    <w:rsid w:val="00285809"/>
    <w:rsid w:val="00286A64"/>
    <w:rsid w:val="0028735E"/>
    <w:rsid w:val="002901CE"/>
    <w:rsid w:val="00294F9D"/>
    <w:rsid w:val="00296F3A"/>
    <w:rsid w:val="002A15CC"/>
    <w:rsid w:val="002A3912"/>
    <w:rsid w:val="002A7A4E"/>
    <w:rsid w:val="002B6B11"/>
    <w:rsid w:val="002C0055"/>
    <w:rsid w:val="002C5586"/>
    <w:rsid w:val="002C60D7"/>
    <w:rsid w:val="002D06E7"/>
    <w:rsid w:val="002D0802"/>
    <w:rsid w:val="002D15DD"/>
    <w:rsid w:val="002D2985"/>
    <w:rsid w:val="002D7AB0"/>
    <w:rsid w:val="002E0789"/>
    <w:rsid w:val="002E5EA1"/>
    <w:rsid w:val="002F0671"/>
    <w:rsid w:val="002F12B5"/>
    <w:rsid w:val="002F2899"/>
    <w:rsid w:val="002F3300"/>
    <w:rsid w:val="002F6357"/>
    <w:rsid w:val="002F7285"/>
    <w:rsid w:val="0030236B"/>
    <w:rsid w:val="0030444B"/>
    <w:rsid w:val="003066C2"/>
    <w:rsid w:val="00310D3B"/>
    <w:rsid w:val="0031303E"/>
    <w:rsid w:val="0031392A"/>
    <w:rsid w:val="00314111"/>
    <w:rsid w:val="00315B7C"/>
    <w:rsid w:val="0031613C"/>
    <w:rsid w:val="003246AB"/>
    <w:rsid w:val="003246E5"/>
    <w:rsid w:val="00327775"/>
    <w:rsid w:val="00330A57"/>
    <w:rsid w:val="0033102B"/>
    <w:rsid w:val="003342A6"/>
    <w:rsid w:val="00334A2B"/>
    <w:rsid w:val="00340FCF"/>
    <w:rsid w:val="00343C83"/>
    <w:rsid w:val="0034475C"/>
    <w:rsid w:val="00345EB2"/>
    <w:rsid w:val="00346126"/>
    <w:rsid w:val="00347751"/>
    <w:rsid w:val="003523B1"/>
    <w:rsid w:val="00354E8F"/>
    <w:rsid w:val="003569F4"/>
    <w:rsid w:val="00361BD5"/>
    <w:rsid w:val="00363A0A"/>
    <w:rsid w:val="00363D23"/>
    <w:rsid w:val="00366091"/>
    <w:rsid w:val="0036665E"/>
    <w:rsid w:val="0037548A"/>
    <w:rsid w:val="00376ACE"/>
    <w:rsid w:val="00382122"/>
    <w:rsid w:val="00385574"/>
    <w:rsid w:val="003857A8"/>
    <w:rsid w:val="003876AC"/>
    <w:rsid w:val="003877DE"/>
    <w:rsid w:val="003915E1"/>
    <w:rsid w:val="0039322D"/>
    <w:rsid w:val="00394021"/>
    <w:rsid w:val="00394C89"/>
    <w:rsid w:val="003A0AC0"/>
    <w:rsid w:val="003A2EA3"/>
    <w:rsid w:val="003A4386"/>
    <w:rsid w:val="003A5706"/>
    <w:rsid w:val="003A784B"/>
    <w:rsid w:val="003A7983"/>
    <w:rsid w:val="003B2C05"/>
    <w:rsid w:val="003B6D37"/>
    <w:rsid w:val="003B7086"/>
    <w:rsid w:val="003B7F9E"/>
    <w:rsid w:val="003C77F5"/>
    <w:rsid w:val="003C7CDF"/>
    <w:rsid w:val="003D5C9D"/>
    <w:rsid w:val="003E1196"/>
    <w:rsid w:val="003E18C8"/>
    <w:rsid w:val="003E5EDC"/>
    <w:rsid w:val="003E7A24"/>
    <w:rsid w:val="003F1A1D"/>
    <w:rsid w:val="003F6A19"/>
    <w:rsid w:val="003F6C06"/>
    <w:rsid w:val="003F7F61"/>
    <w:rsid w:val="004005C1"/>
    <w:rsid w:val="00400924"/>
    <w:rsid w:val="00402DC4"/>
    <w:rsid w:val="00403ADF"/>
    <w:rsid w:val="00413924"/>
    <w:rsid w:val="00417577"/>
    <w:rsid w:val="00420A8B"/>
    <w:rsid w:val="00420B35"/>
    <w:rsid w:val="00420F3B"/>
    <w:rsid w:val="00422A59"/>
    <w:rsid w:val="00425D0F"/>
    <w:rsid w:val="004275C5"/>
    <w:rsid w:val="00427B27"/>
    <w:rsid w:val="004302F6"/>
    <w:rsid w:val="00430515"/>
    <w:rsid w:val="00430DCA"/>
    <w:rsid w:val="00432D26"/>
    <w:rsid w:val="004337ED"/>
    <w:rsid w:val="004356B4"/>
    <w:rsid w:val="00440A0F"/>
    <w:rsid w:val="00440E74"/>
    <w:rsid w:val="00441CC3"/>
    <w:rsid w:val="00442E23"/>
    <w:rsid w:val="00442FF1"/>
    <w:rsid w:val="00444349"/>
    <w:rsid w:val="004446EB"/>
    <w:rsid w:val="004459FF"/>
    <w:rsid w:val="00452EF0"/>
    <w:rsid w:val="0045509B"/>
    <w:rsid w:val="00457D17"/>
    <w:rsid w:val="00460183"/>
    <w:rsid w:val="0046151D"/>
    <w:rsid w:val="0046366F"/>
    <w:rsid w:val="004678C0"/>
    <w:rsid w:val="004712E1"/>
    <w:rsid w:val="00472C36"/>
    <w:rsid w:val="004737E8"/>
    <w:rsid w:val="004753E2"/>
    <w:rsid w:val="00475E0E"/>
    <w:rsid w:val="00476456"/>
    <w:rsid w:val="004860E0"/>
    <w:rsid w:val="00490E0E"/>
    <w:rsid w:val="00492134"/>
    <w:rsid w:val="00493037"/>
    <w:rsid w:val="00493050"/>
    <w:rsid w:val="00496FB7"/>
    <w:rsid w:val="00497243"/>
    <w:rsid w:val="004A4CA5"/>
    <w:rsid w:val="004A57AB"/>
    <w:rsid w:val="004A7238"/>
    <w:rsid w:val="004A7AEA"/>
    <w:rsid w:val="004A7C14"/>
    <w:rsid w:val="004B3685"/>
    <w:rsid w:val="004C07B8"/>
    <w:rsid w:val="004C0896"/>
    <w:rsid w:val="004C1E8F"/>
    <w:rsid w:val="004C3797"/>
    <w:rsid w:val="004C58C8"/>
    <w:rsid w:val="004C5A36"/>
    <w:rsid w:val="004C5D1E"/>
    <w:rsid w:val="004C6398"/>
    <w:rsid w:val="004C6518"/>
    <w:rsid w:val="004C69D2"/>
    <w:rsid w:val="004D066B"/>
    <w:rsid w:val="004D2009"/>
    <w:rsid w:val="004D64B9"/>
    <w:rsid w:val="004E1B15"/>
    <w:rsid w:val="004E5FE0"/>
    <w:rsid w:val="004E7A03"/>
    <w:rsid w:val="004F00B6"/>
    <w:rsid w:val="004F0F59"/>
    <w:rsid w:val="004F2BCB"/>
    <w:rsid w:val="004F3B19"/>
    <w:rsid w:val="004F3EE7"/>
    <w:rsid w:val="00501196"/>
    <w:rsid w:val="00502383"/>
    <w:rsid w:val="00502509"/>
    <w:rsid w:val="00502711"/>
    <w:rsid w:val="0050339E"/>
    <w:rsid w:val="0050384A"/>
    <w:rsid w:val="0050557D"/>
    <w:rsid w:val="005055D7"/>
    <w:rsid w:val="00507790"/>
    <w:rsid w:val="00512B26"/>
    <w:rsid w:val="005165D1"/>
    <w:rsid w:val="00517DED"/>
    <w:rsid w:val="00520320"/>
    <w:rsid w:val="0052359F"/>
    <w:rsid w:val="00523A81"/>
    <w:rsid w:val="005274C6"/>
    <w:rsid w:val="005279DE"/>
    <w:rsid w:val="005441AA"/>
    <w:rsid w:val="0054547C"/>
    <w:rsid w:val="00550F38"/>
    <w:rsid w:val="00554E4A"/>
    <w:rsid w:val="00555496"/>
    <w:rsid w:val="00563704"/>
    <w:rsid w:val="00571D3C"/>
    <w:rsid w:val="005723D3"/>
    <w:rsid w:val="005729BA"/>
    <w:rsid w:val="005730F9"/>
    <w:rsid w:val="00574AEB"/>
    <w:rsid w:val="00575269"/>
    <w:rsid w:val="005752B6"/>
    <w:rsid w:val="00580750"/>
    <w:rsid w:val="005829AB"/>
    <w:rsid w:val="005831E3"/>
    <w:rsid w:val="00585F24"/>
    <w:rsid w:val="00586E60"/>
    <w:rsid w:val="005912AD"/>
    <w:rsid w:val="00592FE3"/>
    <w:rsid w:val="005933F2"/>
    <w:rsid w:val="00593875"/>
    <w:rsid w:val="0059675E"/>
    <w:rsid w:val="00596BEB"/>
    <w:rsid w:val="005A01D9"/>
    <w:rsid w:val="005A32DC"/>
    <w:rsid w:val="005A36D2"/>
    <w:rsid w:val="005A3D91"/>
    <w:rsid w:val="005A5488"/>
    <w:rsid w:val="005A626E"/>
    <w:rsid w:val="005A6568"/>
    <w:rsid w:val="005A7729"/>
    <w:rsid w:val="005B2F77"/>
    <w:rsid w:val="005C0044"/>
    <w:rsid w:val="005C1A4F"/>
    <w:rsid w:val="005C1C40"/>
    <w:rsid w:val="005C2A9A"/>
    <w:rsid w:val="005C5B72"/>
    <w:rsid w:val="005C5F00"/>
    <w:rsid w:val="005D15CE"/>
    <w:rsid w:val="005D2579"/>
    <w:rsid w:val="005D339B"/>
    <w:rsid w:val="005D3F9F"/>
    <w:rsid w:val="005D61C2"/>
    <w:rsid w:val="005D7E59"/>
    <w:rsid w:val="005E050F"/>
    <w:rsid w:val="005E7ADC"/>
    <w:rsid w:val="005F00B5"/>
    <w:rsid w:val="005F3AA2"/>
    <w:rsid w:val="005F4B08"/>
    <w:rsid w:val="005F4D5E"/>
    <w:rsid w:val="005F5854"/>
    <w:rsid w:val="006012AC"/>
    <w:rsid w:val="00601A80"/>
    <w:rsid w:val="006031EF"/>
    <w:rsid w:val="0061023B"/>
    <w:rsid w:val="006102B1"/>
    <w:rsid w:val="00610624"/>
    <w:rsid w:val="00612406"/>
    <w:rsid w:val="006130D5"/>
    <w:rsid w:val="00613B8E"/>
    <w:rsid w:val="00614DF7"/>
    <w:rsid w:val="0061535F"/>
    <w:rsid w:val="00617EC3"/>
    <w:rsid w:val="006222E0"/>
    <w:rsid w:val="0062475E"/>
    <w:rsid w:val="006257F1"/>
    <w:rsid w:val="00625C80"/>
    <w:rsid w:val="006264E3"/>
    <w:rsid w:val="0062730A"/>
    <w:rsid w:val="0063197D"/>
    <w:rsid w:val="00631F78"/>
    <w:rsid w:val="006334BE"/>
    <w:rsid w:val="006352E8"/>
    <w:rsid w:val="006440AB"/>
    <w:rsid w:val="0065103F"/>
    <w:rsid w:val="006515E6"/>
    <w:rsid w:val="00654103"/>
    <w:rsid w:val="0065510D"/>
    <w:rsid w:val="00655C15"/>
    <w:rsid w:val="006627EA"/>
    <w:rsid w:val="00663E5F"/>
    <w:rsid w:val="00665C94"/>
    <w:rsid w:val="006672B9"/>
    <w:rsid w:val="0066771F"/>
    <w:rsid w:val="006772BB"/>
    <w:rsid w:val="00677AE9"/>
    <w:rsid w:val="00681781"/>
    <w:rsid w:val="0068608F"/>
    <w:rsid w:val="006911DB"/>
    <w:rsid w:val="00691272"/>
    <w:rsid w:val="00692C6E"/>
    <w:rsid w:val="00695F87"/>
    <w:rsid w:val="006A4007"/>
    <w:rsid w:val="006A6815"/>
    <w:rsid w:val="006A68BB"/>
    <w:rsid w:val="006A6CE4"/>
    <w:rsid w:val="006A77EE"/>
    <w:rsid w:val="006B3B08"/>
    <w:rsid w:val="006B7D66"/>
    <w:rsid w:val="006C15C6"/>
    <w:rsid w:val="006C29D6"/>
    <w:rsid w:val="006D522B"/>
    <w:rsid w:val="006D6A03"/>
    <w:rsid w:val="006E3885"/>
    <w:rsid w:val="006E425A"/>
    <w:rsid w:val="006E5BA9"/>
    <w:rsid w:val="006E6D33"/>
    <w:rsid w:val="006F2E93"/>
    <w:rsid w:val="006F52CC"/>
    <w:rsid w:val="00702DCE"/>
    <w:rsid w:val="00707D34"/>
    <w:rsid w:val="00712431"/>
    <w:rsid w:val="007165E4"/>
    <w:rsid w:val="00717622"/>
    <w:rsid w:val="007212F2"/>
    <w:rsid w:val="0072156D"/>
    <w:rsid w:val="00721AC7"/>
    <w:rsid w:val="00721B06"/>
    <w:rsid w:val="00727796"/>
    <w:rsid w:val="00732157"/>
    <w:rsid w:val="0073238B"/>
    <w:rsid w:val="0074527F"/>
    <w:rsid w:val="00753FCA"/>
    <w:rsid w:val="007556B5"/>
    <w:rsid w:val="007557D4"/>
    <w:rsid w:val="00756192"/>
    <w:rsid w:val="00756717"/>
    <w:rsid w:val="007607A0"/>
    <w:rsid w:val="00761460"/>
    <w:rsid w:val="0076237E"/>
    <w:rsid w:val="00766163"/>
    <w:rsid w:val="007702F9"/>
    <w:rsid w:val="007709F5"/>
    <w:rsid w:val="00772E94"/>
    <w:rsid w:val="00774F7F"/>
    <w:rsid w:val="00775022"/>
    <w:rsid w:val="00782910"/>
    <w:rsid w:val="007855FD"/>
    <w:rsid w:val="00787DFD"/>
    <w:rsid w:val="0079204C"/>
    <w:rsid w:val="007922C1"/>
    <w:rsid w:val="00793971"/>
    <w:rsid w:val="00793A0E"/>
    <w:rsid w:val="00793B0C"/>
    <w:rsid w:val="007942C1"/>
    <w:rsid w:val="007956A7"/>
    <w:rsid w:val="00796BFB"/>
    <w:rsid w:val="00796C29"/>
    <w:rsid w:val="007A3D65"/>
    <w:rsid w:val="007A6308"/>
    <w:rsid w:val="007A6C8C"/>
    <w:rsid w:val="007B34E1"/>
    <w:rsid w:val="007C1D01"/>
    <w:rsid w:val="007C1FC3"/>
    <w:rsid w:val="007C7637"/>
    <w:rsid w:val="007D1D17"/>
    <w:rsid w:val="007D64C4"/>
    <w:rsid w:val="007D6E0C"/>
    <w:rsid w:val="007E06EC"/>
    <w:rsid w:val="007E39C9"/>
    <w:rsid w:val="007E4275"/>
    <w:rsid w:val="007E7329"/>
    <w:rsid w:val="007F152C"/>
    <w:rsid w:val="007F3D62"/>
    <w:rsid w:val="007F550B"/>
    <w:rsid w:val="008029D2"/>
    <w:rsid w:val="00802DEB"/>
    <w:rsid w:val="00805C40"/>
    <w:rsid w:val="00805DD5"/>
    <w:rsid w:val="00806E29"/>
    <w:rsid w:val="00807EA4"/>
    <w:rsid w:val="008128EB"/>
    <w:rsid w:val="00813FCB"/>
    <w:rsid w:val="008164F4"/>
    <w:rsid w:val="00816A08"/>
    <w:rsid w:val="00817530"/>
    <w:rsid w:val="00822528"/>
    <w:rsid w:val="00822B1F"/>
    <w:rsid w:val="00823200"/>
    <w:rsid w:val="00823933"/>
    <w:rsid w:val="00827132"/>
    <w:rsid w:val="008276E4"/>
    <w:rsid w:val="00833091"/>
    <w:rsid w:val="00834E57"/>
    <w:rsid w:val="008367F6"/>
    <w:rsid w:val="00837BD3"/>
    <w:rsid w:val="00841F85"/>
    <w:rsid w:val="00844E59"/>
    <w:rsid w:val="0085175B"/>
    <w:rsid w:val="0085302F"/>
    <w:rsid w:val="00853615"/>
    <w:rsid w:val="00853EA3"/>
    <w:rsid w:val="008542B3"/>
    <w:rsid w:val="00857258"/>
    <w:rsid w:val="008578F5"/>
    <w:rsid w:val="008604E3"/>
    <w:rsid w:val="0086429F"/>
    <w:rsid w:val="008674C5"/>
    <w:rsid w:val="00870219"/>
    <w:rsid w:val="00871D5F"/>
    <w:rsid w:val="0087200A"/>
    <w:rsid w:val="008729CA"/>
    <w:rsid w:val="0087555A"/>
    <w:rsid w:val="0088003C"/>
    <w:rsid w:val="00883363"/>
    <w:rsid w:val="00884597"/>
    <w:rsid w:val="008854AA"/>
    <w:rsid w:val="0088567E"/>
    <w:rsid w:val="00890C91"/>
    <w:rsid w:val="00891FF6"/>
    <w:rsid w:val="00892D1F"/>
    <w:rsid w:val="00894BE1"/>
    <w:rsid w:val="008A1B1B"/>
    <w:rsid w:val="008A2813"/>
    <w:rsid w:val="008A45E3"/>
    <w:rsid w:val="008A58CA"/>
    <w:rsid w:val="008B023C"/>
    <w:rsid w:val="008B157B"/>
    <w:rsid w:val="008B185C"/>
    <w:rsid w:val="008B2A0E"/>
    <w:rsid w:val="008B2A83"/>
    <w:rsid w:val="008B551B"/>
    <w:rsid w:val="008B7323"/>
    <w:rsid w:val="008B7B63"/>
    <w:rsid w:val="008C2459"/>
    <w:rsid w:val="008C3B3A"/>
    <w:rsid w:val="008D3ACF"/>
    <w:rsid w:val="008D4AFD"/>
    <w:rsid w:val="008F592B"/>
    <w:rsid w:val="008F7F98"/>
    <w:rsid w:val="009011E2"/>
    <w:rsid w:val="00901673"/>
    <w:rsid w:val="00902F4D"/>
    <w:rsid w:val="009043C9"/>
    <w:rsid w:val="009055C6"/>
    <w:rsid w:val="00906202"/>
    <w:rsid w:val="009118B0"/>
    <w:rsid w:val="00914C45"/>
    <w:rsid w:val="00914CD7"/>
    <w:rsid w:val="00920077"/>
    <w:rsid w:val="009224CA"/>
    <w:rsid w:val="00923A10"/>
    <w:rsid w:val="0092415D"/>
    <w:rsid w:val="00924327"/>
    <w:rsid w:val="009272DE"/>
    <w:rsid w:val="00927F09"/>
    <w:rsid w:val="00927F7A"/>
    <w:rsid w:val="00932CB3"/>
    <w:rsid w:val="00933D95"/>
    <w:rsid w:val="00936BC7"/>
    <w:rsid w:val="009419FC"/>
    <w:rsid w:val="00946281"/>
    <w:rsid w:val="00946C8C"/>
    <w:rsid w:val="00956A74"/>
    <w:rsid w:val="00960E32"/>
    <w:rsid w:val="00961CBA"/>
    <w:rsid w:val="00963B93"/>
    <w:rsid w:val="00964B10"/>
    <w:rsid w:val="009663E3"/>
    <w:rsid w:val="00966591"/>
    <w:rsid w:val="009701AF"/>
    <w:rsid w:val="00970CDB"/>
    <w:rsid w:val="00971A43"/>
    <w:rsid w:val="0097239F"/>
    <w:rsid w:val="00982E20"/>
    <w:rsid w:val="009833F6"/>
    <w:rsid w:val="00984A76"/>
    <w:rsid w:val="00985B34"/>
    <w:rsid w:val="0098636B"/>
    <w:rsid w:val="009872EC"/>
    <w:rsid w:val="00990641"/>
    <w:rsid w:val="00991DA0"/>
    <w:rsid w:val="009923B6"/>
    <w:rsid w:val="0099576E"/>
    <w:rsid w:val="0099593C"/>
    <w:rsid w:val="009A13E0"/>
    <w:rsid w:val="009A2C57"/>
    <w:rsid w:val="009A3E4E"/>
    <w:rsid w:val="009A5950"/>
    <w:rsid w:val="009A5AF6"/>
    <w:rsid w:val="009A5C47"/>
    <w:rsid w:val="009A5DAC"/>
    <w:rsid w:val="009A6F30"/>
    <w:rsid w:val="009B0A4C"/>
    <w:rsid w:val="009B1FF2"/>
    <w:rsid w:val="009B4F46"/>
    <w:rsid w:val="009C1D8B"/>
    <w:rsid w:val="009C341F"/>
    <w:rsid w:val="009C36EF"/>
    <w:rsid w:val="009C371A"/>
    <w:rsid w:val="009C3B88"/>
    <w:rsid w:val="009C440E"/>
    <w:rsid w:val="009C4462"/>
    <w:rsid w:val="009C4C32"/>
    <w:rsid w:val="009C4DF7"/>
    <w:rsid w:val="009C5495"/>
    <w:rsid w:val="009C5AD7"/>
    <w:rsid w:val="009D30F0"/>
    <w:rsid w:val="009D5268"/>
    <w:rsid w:val="009D6231"/>
    <w:rsid w:val="009D7018"/>
    <w:rsid w:val="009D7329"/>
    <w:rsid w:val="009E34F5"/>
    <w:rsid w:val="009E70ED"/>
    <w:rsid w:val="009F3FF9"/>
    <w:rsid w:val="009F533C"/>
    <w:rsid w:val="009F5545"/>
    <w:rsid w:val="009F5C01"/>
    <w:rsid w:val="00A016FD"/>
    <w:rsid w:val="00A03474"/>
    <w:rsid w:val="00A034C9"/>
    <w:rsid w:val="00A1165E"/>
    <w:rsid w:val="00A11A3A"/>
    <w:rsid w:val="00A1393C"/>
    <w:rsid w:val="00A152C2"/>
    <w:rsid w:val="00A17FF7"/>
    <w:rsid w:val="00A2020C"/>
    <w:rsid w:val="00A203BC"/>
    <w:rsid w:val="00A20842"/>
    <w:rsid w:val="00A25FEC"/>
    <w:rsid w:val="00A331DD"/>
    <w:rsid w:val="00A3394C"/>
    <w:rsid w:val="00A341E3"/>
    <w:rsid w:val="00A34997"/>
    <w:rsid w:val="00A34EB4"/>
    <w:rsid w:val="00A35426"/>
    <w:rsid w:val="00A37919"/>
    <w:rsid w:val="00A40BE5"/>
    <w:rsid w:val="00A42CAB"/>
    <w:rsid w:val="00A451B7"/>
    <w:rsid w:val="00A46756"/>
    <w:rsid w:val="00A47373"/>
    <w:rsid w:val="00A47C3F"/>
    <w:rsid w:val="00A506F1"/>
    <w:rsid w:val="00A52293"/>
    <w:rsid w:val="00A5244D"/>
    <w:rsid w:val="00A54563"/>
    <w:rsid w:val="00A612C1"/>
    <w:rsid w:val="00A62D5D"/>
    <w:rsid w:val="00A66407"/>
    <w:rsid w:val="00A66D7B"/>
    <w:rsid w:val="00A67E04"/>
    <w:rsid w:val="00A7384D"/>
    <w:rsid w:val="00A764A7"/>
    <w:rsid w:val="00A859DD"/>
    <w:rsid w:val="00A904B2"/>
    <w:rsid w:val="00A93794"/>
    <w:rsid w:val="00AA1B67"/>
    <w:rsid w:val="00AA23F5"/>
    <w:rsid w:val="00AA457D"/>
    <w:rsid w:val="00AA5EBC"/>
    <w:rsid w:val="00AA6C09"/>
    <w:rsid w:val="00AA6F56"/>
    <w:rsid w:val="00AB53C3"/>
    <w:rsid w:val="00AB5E13"/>
    <w:rsid w:val="00AB6BE5"/>
    <w:rsid w:val="00AC1179"/>
    <w:rsid w:val="00AC2222"/>
    <w:rsid w:val="00AC2996"/>
    <w:rsid w:val="00AC48EC"/>
    <w:rsid w:val="00AC62BA"/>
    <w:rsid w:val="00AC7E8B"/>
    <w:rsid w:val="00AD0F26"/>
    <w:rsid w:val="00AD5583"/>
    <w:rsid w:val="00AD5DAB"/>
    <w:rsid w:val="00AD6073"/>
    <w:rsid w:val="00AD77D1"/>
    <w:rsid w:val="00AE0BF7"/>
    <w:rsid w:val="00AE0D6E"/>
    <w:rsid w:val="00AE48E3"/>
    <w:rsid w:val="00AE6402"/>
    <w:rsid w:val="00AF114E"/>
    <w:rsid w:val="00AF386B"/>
    <w:rsid w:val="00AF397E"/>
    <w:rsid w:val="00AF5B19"/>
    <w:rsid w:val="00AF7EF6"/>
    <w:rsid w:val="00B10BEE"/>
    <w:rsid w:val="00B11191"/>
    <w:rsid w:val="00B123DD"/>
    <w:rsid w:val="00B15103"/>
    <w:rsid w:val="00B16F5E"/>
    <w:rsid w:val="00B20A60"/>
    <w:rsid w:val="00B20F83"/>
    <w:rsid w:val="00B25188"/>
    <w:rsid w:val="00B3203D"/>
    <w:rsid w:val="00B3403C"/>
    <w:rsid w:val="00B340D3"/>
    <w:rsid w:val="00B34CAD"/>
    <w:rsid w:val="00B434CF"/>
    <w:rsid w:val="00B514D6"/>
    <w:rsid w:val="00B55340"/>
    <w:rsid w:val="00B56E6D"/>
    <w:rsid w:val="00B6168E"/>
    <w:rsid w:val="00B64310"/>
    <w:rsid w:val="00B776DF"/>
    <w:rsid w:val="00B806FB"/>
    <w:rsid w:val="00B81E06"/>
    <w:rsid w:val="00B85458"/>
    <w:rsid w:val="00B85DC2"/>
    <w:rsid w:val="00B8752B"/>
    <w:rsid w:val="00BA32DF"/>
    <w:rsid w:val="00BA45D2"/>
    <w:rsid w:val="00BA4D3B"/>
    <w:rsid w:val="00BA4D7A"/>
    <w:rsid w:val="00BA5589"/>
    <w:rsid w:val="00BA661B"/>
    <w:rsid w:val="00BB1363"/>
    <w:rsid w:val="00BB44EF"/>
    <w:rsid w:val="00BB566A"/>
    <w:rsid w:val="00BC1DB7"/>
    <w:rsid w:val="00BC5379"/>
    <w:rsid w:val="00BD23BF"/>
    <w:rsid w:val="00BD60E6"/>
    <w:rsid w:val="00BE3119"/>
    <w:rsid w:val="00BE565C"/>
    <w:rsid w:val="00BE7871"/>
    <w:rsid w:val="00BF3136"/>
    <w:rsid w:val="00BF38F8"/>
    <w:rsid w:val="00BF40A8"/>
    <w:rsid w:val="00C01A28"/>
    <w:rsid w:val="00C0676A"/>
    <w:rsid w:val="00C076E2"/>
    <w:rsid w:val="00C07866"/>
    <w:rsid w:val="00C078A9"/>
    <w:rsid w:val="00C152D2"/>
    <w:rsid w:val="00C1754C"/>
    <w:rsid w:val="00C2468E"/>
    <w:rsid w:val="00C24BE4"/>
    <w:rsid w:val="00C26090"/>
    <w:rsid w:val="00C26C7B"/>
    <w:rsid w:val="00C30553"/>
    <w:rsid w:val="00C31044"/>
    <w:rsid w:val="00C326B3"/>
    <w:rsid w:val="00C34587"/>
    <w:rsid w:val="00C37096"/>
    <w:rsid w:val="00C445F1"/>
    <w:rsid w:val="00C44D53"/>
    <w:rsid w:val="00C508A8"/>
    <w:rsid w:val="00C51BBE"/>
    <w:rsid w:val="00C55378"/>
    <w:rsid w:val="00C610B7"/>
    <w:rsid w:val="00C6226B"/>
    <w:rsid w:val="00C63C32"/>
    <w:rsid w:val="00C64D38"/>
    <w:rsid w:val="00C64DA2"/>
    <w:rsid w:val="00C6657E"/>
    <w:rsid w:val="00C70013"/>
    <w:rsid w:val="00C70FBC"/>
    <w:rsid w:val="00C72B6D"/>
    <w:rsid w:val="00C737FB"/>
    <w:rsid w:val="00C73C5C"/>
    <w:rsid w:val="00C76065"/>
    <w:rsid w:val="00C762D0"/>
    <w:rsid w:val="00C80A49"/>
    <w:rsid w:val="00C913AF"/>
    <w:rsid w:val="00C91DDB"/>
    <w:rsid w:val="00C929B5"/>
    <w:rsid w:val="00C940AB"/>
    <w:rsid w:val="00C95645"/>
    <w:rsid w:val="00C95F95"/>
    <w:rsid w:val="00CA2F6C"/>
    <w:rsid w:val="00CA34DE"/>
    <w:rsid w:val="00CA683D"/>
    <w:rsid w:val="00CA7ADF"/>
    <w:rsid w:val="00CB26B2"/>
    <w:rsid w:val="00CB62BD"/>
    <w:rsid w:val="00CB7508"/>
    <w:rsid w:val="00CC5259"/>
    <w:rsid w:val="00CC68C6"/>
    <w:rsid w:val="00CC6B2C"/>
    <w:rsid w:val="00CD0CC5"/>
    <w:rsid w:val="00CD15FF"/>
    <w:rsid w:val="00CD2616"/>
    <w:rsid w:val="00CD617B"/>
    <w:rsid w:val="00CE0BB6"/>
    <w:rsid w:val="00CE0E58"/>
    <w:rsid w:val="00CE19FC"/>
    <w:rsid w:val="00CE2B8F"/>
    <w:rsid w:val="00CE470D"/>
    <w:rsid w:val="00CE4C70"/>
    <w:rsid w:val="00CE51CF"/>
    <w:rsid w:val="00CE7565"/>
    <w:rsid w:val="00CF0A01"/>
    <w:rsid w:val="00CF2649"/>
    <w:rsid w:val="00CF3AEB"/>
    <w:rsid w:val="00CF4F86"/>
    <w:rsid w:val="00CF7343"/>
    <w:rsid w:val="00D00414"/>
    <w:rsid w:val="00D00557"/>
    <w:rsid w:val="00D05794"/>
    <w:rsid w:val="00D07A49"/>
    <w:rsid w:val="00D107F5"/>
    <w:rsid w:val="00D1242A"/>
    <w:rsid w:val="00D14545"/>
    <w:rsid w:val="00D22B69"/>
    <w:rsid w:val="00D262DF"/>
    <w:rsid w:val="00D2746C"/>
    <w:rsid w:val="00D32341"/>
    <w:rsid w:val="00D330CC"/>
    <w:rsid w:val="00D33349"/>
    <w:rsid w:val="00D35B82"/>
    <w:rsid w:val="00D376B8"/>
    <w:rsid w:val="00D40465"/>
    <w:rsid w:val="00D50E40"/>
    <w:rsid w:val="00D527D3"/>
    <w:rsid w:val="00D52B14"/>
    <w:rsid w:val="00D55290"/>
    <w:rsid w:val="00D5587B"/>
    <w:rsid w:val="00D634AE"/>
    <w:rsid w:val="00D636D0"/>
    <w:rsid w:val="00D63D6F"/>
    <w:rsid w:val="00D679FF"/>
    <w:rsid w:val="00D760A9"/>
    <w:rsid w:val="00D80EA5"/>
    <w:rsid w:val="00D81BE3"/>
    <w:rsid w:val="00D826F8"/>
    <w:rsid w:val="00D831E4"/>
    <w:rsid w:val="00D9038C"/>
    <w:rsid w:val="00D9055E"/>
    <w:rsid w:val="00D90E3C"/>
    <w:rsid w:val="00D95EF7"/>
    <w:rsid w:val="00DA0A66"/>
    <w:rsid w:val="00DA1B34"/>
    <w:rsid w:val="00DA35E0"/>
    <w:rsid w:val="00DA5D37"/>
    <w:rsid w:val="00DB11DC"/>
    <w:rsid w:val="00DB22AE"/>
    <w:rsid w:val="00DB3B50"/>
    <w:rsid w:val="00DC521C"/>
    <w:rsid w:val="00DC541C"/>
    <w:rsid w:val="00DC54ED"/>
    <w:rsid w:val="00DC65BC"/>
    <w:rsid w:val="00DC686C"/>
    <w:rsid w:val="00DD08C0"/>
    <w:rsid w:val="00DD136F"/>
    <w:rsid w:val="00DD54A4"/>
    <w:rsid w:val="00DD59DA"/>
    <w:rsid w:val="00DE163B"/>
    <w:rsid w:val="00DE4C35"/>
    <w:rsid w:val="00DE59D4"/>
    <w:rsid w:val="00DE6FBE"/>
    <w:rsid w:val="00DE7376"/>
    <w:rsid w:val="00DF6DAB"/>
    <w:rsid w:val="00DF7F5D"/>
    <w:rsid w:val="00E01EE6"/>
    <w:rsid w:val="00E078AB"/>
    <w:rsid w:val="00E107B6"/>
    <w:rsid w:val="00E1237F"/>
    <w:rsid w:val="00E137AD"/>
    <w:rsid w:val="00E14232"/>
    <w:rsid w:val="00E150D5"/>
    <w:rsid w:val="00E159DC"/>
    <w:rsid w:val="00E173B8"/>
    <w:rsid w:val="00E1794A"/>
    <w:rsid w:val="00E259C8"/>
    <w:rsid w:val="00E27B43"/>
    <w:rsid w:val="00E34915"/>
    <w:rsid w:val="00E3626D"/>
    <w:rsid w:val="00E376EC"/>
    <w:rsid w:val="00E400C4"/>
    <w:rsid w:val="00E42529"/>
    <w:rsid w:val="00E42539"/>
    <w:rsid w:val="00E45C6F"/>
    <w:rsid w:val="00E45F53"/>
    <w:rsid w:val="00E470BA"/>
    <w:rsid w:val="00E51DF1"/>
    <w:rsid w:val="00E539ED"/>
    <w:rsid w:val="00E56EDF"/>
    <w:rsid w:val="00E5781B"/>
    <w:rsid w:val="00E6053D"/>
    <w:rsid w:val="00E60B75"/>
    <w:rsid w:val="00E619DD"/>
    <w:rsid w:val="00E62859"/>
    <w:rsid w:val="00E62AC4"/>
    <w:rsid w:val="00E6395E"/>
    <w:rsid w:val="00E64236"/>
    <w:rsid w:val="00E642C1"/>
    <w:rsid w:val="00E65E2B"/>
    <w:rsid w:val="00E66808"/>
    <w:rsid w:val="00E669A6"/>
    <w:rsid w:val="00E71DD7"/>
    <w:rsid w:val="00E73936"/>
    <w:rsid w:val="00E73ED2"/>
    <w:rsid w:val="00E76D54"/>
    <w:rsid w:val="00E8128D"/>
    <w:rsid w:val="00E82D26"/>
    <w:rsid w:val="00E850DC"/>
    <w:rsid w:val="00E86FD4"/>
    <w:rsid w:val="00E87BD6"/>
    <w:rsid w:val="00E91AC8"/>
    <w:rsid w:val="00E93B96"/>
    <w:rsid w:val="00E93D5E"/>
    <w:rsid w:val="00E94791"/>
    <w:rsid w:val="00E96711"/>
    <w:rsid w:val="00EA26A4"/>
    <w:rsid w:val="00EA33DD"/>
    <w:rsid w:val="00EA7928"/>
    <w:rsid w:val="00EB1629"/>
    <w:rsid w:val="00EC1DBF"/>
    <w:rsid w:val="00EC27F4"/>
    <w:rsid w:val="00EC48EB"/>
    <w:rsid w:val="00EC67B1"/>
    <w:rsid w:val="00ED3A8B"/>
    <w:rsid w:val="00ED5BC6"/>
    <w:rsid w:val="00EE0D0F"/>
    <w:rsid w:val="00EE5234"/>
    <w:rsid w:val="00EE5C89"/>
    <w:rsid w:val="00EE5CE2"/>
    <w:rsid w:val="00EE7A9C"/>
    <w:rsid w:val="00EF148E"/>
    <w:rsid w:val="00EF30FD"/>
    <w:rsid w:val="00EF38C1"/>
    <w:rsid w:val="00F057E5"/>
    <w:rsid w:val="00F12496"/>
    <w:rsid w:val="00F1289B"/>
    <w:rsid w:val="00F13224"/>
    <w:rsid w:val="00F139BF"/>
    <w:rsid w:val="00F17B79"/>
    <w:rsid w:val="00F2121A"/>
    <w:rsid w:val="00F23A9D"/>
    <w:rsid w:val="00F24951"/>
    <w:rsid w:val="00F25DDF"/>
    <w:rsid w:val="00F25EEC"/>
    <w:rsid w:val="00F3159A"/>
    <w:rsid w:val="00F31CC7"/>
    <w:rsid w:val="00F34EEE"/>
    <w:rsid w:val="00F3568E"/>
    <w:rsid w:val="00F3580B"/>
    <w:rsid w:val="00F35A8F"/>
    <w:rsid w:val="00F35FED"/>
    <w:rsid w:val="00F40BE0"/>
    <w:rsid w:val="00F45D5E"/>
    <w:rsid w:val="00F46ABD"/>
    <w:rsid w:val="00F5244D"/>
    <w:rsid w:val="00F527AF"/>
    <w:rsid w:val="00F560B0"/>
    <w:rsid w:val="00F573AF"/>
    <w:rsid w:val="00F61D89"/>
    <w:rsid w:val="00F62BEC"/>
    <w:rsid w:val="00F636C7"/>
    <w:rsid w:val="00F718AD"/>
    <w:rsid w:val="00F720F5"/>
    <w:rsid w:val="00F73111"/>
    <w:rsid w:val="00F73A46"/>
    <w:rsid w:val="00F77CD0"/>
    <w:rsid w:val="00F81476"/>
    <w:rsid w:val="00F90973"/>
    <w:rsid w:val="00F91528"/>
    <w:rsid w:val="00F91ECE"/>
    <w:rsid w:val="00F91F9C"/>
    <w:rsid w:val="00F92F35"/>
    <w:rsid w:val="00F97B00"/>
    <w:rsid w:val="00FA1CCD"/>
    <w:rsid w:val="00FA2177"/>
    <w:rsid w:val="00FA304F"/>
    <w:rsid w:val="00FB3543"/>
    <w:rsid w:val="00FB434A"/>
    <w:rsid w:val="00FC0207"/>
    <w:rsid w:val="00FC4671"/>
    <w:rsid w:val="00FC4842"/>
    <w:rsid w:val="00FD05B5"/>
    <w:rsid w:val="00FD2187"/>
    <w:rsid w:val="00FE1CB8"/>
    <w:rsid w:val="00FE3727"/>
    <w:rsid w:val="00FE43B9"/>
    <w:rsid w:val="00FE48FA"/>
    <w:rsid w:val="00FE4E9E"/>
    <w:rsid w:val="00FE5551"/>
    <w:rsid w:val="00FE6E11"/>
    <w:rsid w:val="00FE74C3"/>
    <w:rsid w:val="00FF6077"/>
    <w:rsid w:val="00FF7D0B"/>
    <w:rsid w:val="3A6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74124"/>
  <w15:docId w15:val="{3F96570F-8AD8-1241-BA73-3D2F39BD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D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D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E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9D"/>
  </w:style>
  <w:style w:type="paragraph" w:styleId="Footer">
    <w:name w:val="footer"/>
    <w:basedOn w:val="Normal"/>
    <w:link w:val="FooterChar"/>
    <w:uiPriority w:val="99"/>
    <w:unhideWhenUsed/>
    <w:rsid w:val="00185E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9D"/>
  </w:style>
  <w:style w:type="character" w:styleId="Hyperlink">
    <w:name w:val="Hyperlink"/>
    <w:basedOn w:val="DefaultParagraphFont"/>
    <w:uiPriority w:val="99"/>
    <w:unhideWhenUsed/>
    <w:rsid w:val="003523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BA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92F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F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92F3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DA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4C35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771F"/>
  </w:style>
  <w:style w:type="paragraph" w:styleId="Revision">
    <w:name w:val="Revision"/>
    <w:hidden/>
    <w:uiPriority w:val="99"/>
    <w:semiHidden/>
    <w:rsid w:val="002835AB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3C3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02DCE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02DCE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02DCE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554E4A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063119"/>
    <w:pPr>
      <w:spacing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F067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C5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042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7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1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4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42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78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04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5016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16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infrastructure.org/" TargetMode="External"/><Relationship Id="rId13" Type="http://schemas.openxmlformats.org/officeDocument/2006/relationships/hyperlink" Target="https://www.southeastsdn.org/programs/southeast-sustainable-recovery-center/" TargetMode="External"/><Relationship Id="rId18" Type="http://schemas.openxmlformats.org/officeDocument/2006/relationships/hyperlink" Target="mailto:nick@southeastsdn.or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dropbox.com/s/hz9hbp404uvtz6j/NVF%20Contractor%20Proposal%20Form.docx?dl=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ick@southeastsdn.org" TargetMode="External"/><Relationship Id="rId17" Type="http://schemas.openxmlformats.org/officeDocument/2006/relationships/hyperlink" Target="mailto:susanna@saenv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athryn@saenv.com" TargetMode="External"/><Relationship Id="rId20" Type="http://schemas.openxmlformats.org/officeDocument/2006/relationships/hyperlink" Target="https://www.dropbox.com/s/p8ios8a43zlgail/NVF%20Budget%20and%20Grant%20Award%20Template.xlsx?dl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hryn@saenv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usanna@saenv.com" TargetMode="External"/><Relationship Id="rId23" Type="http://schemas.openxmlformats.org/officeDocument/2006/relationships/hyperlink" Target="https://www.dropbox.com/s/c209wywigwm2zc9/NVF%20Worker%20Classification%20Form%20%28With%20Employees%29%20-%202023%20Updated%20%284%29.pdf?dl=0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usanna@saenv.com" TargetMode="External"/><Relationship Id="rId19" Type="http://schemas.openxmlformats.org/officeDocument/2006/relationships/hyperlink" Target="https://www.dropbox.com/s/1e2y652j9g1az5g/NVF%20EFT%20Form.pdf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theastsdn.org/programs/southeast-sustainable-recovery-center/" TargetMode="External"/><Relationship Id="rId14" Type="http://schemas.openxmlformats.org/officeDocument/2006/relationships/hyperlink" Target="https://docs.google.com/spreadsheets/d/1iCGiKYQ3BMHenTGSgr087gElU0ORzNdsm86XcKDdaBU/edit" TargetMode="External"/><Relationship Id="rId22" Type="http://schemas.openxmlformats.org/officeDocument/2006/relationships/hyperlink" Target="https://www.dropbox.com/s/1e2y652j9g1az5g/NVF%20EFT%20Form.pdf?dl=0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calinfrastructur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E424-6CD5-4F85-BCEC-223C7A14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Holliday</dc:creator>
  <cp:lastModifiedBy>Sutherland and Associates</cp:lastModifiedBy>
  <cp:revision>477</cp:revision>
  <cp:lastPrinted>2022-06-28T15:02:00Z</cp:lastPrinted>
  <dcterms:created xsi:type="dcterms:W3CDTF">2020-07-13T20:46:00Z</dcterms:created>
  <dcterms:modified xsi:type="dcterms:W3CDTF">2023-09-07T17:54:00Z</dcterms:modified>
</cp:coreProperties>
</file>